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8E748"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4891D771" wp14:editId="1E02F3B4">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73ED7F8F"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794378F2" w14:textId="77777777" w:rsidR="00BB5CB5" w:rsidRPr="00937CB7" w:rsidRDefault="00BB5CB5" w:rsidP="00BB5CB5">
      <w:pPr>
        <w:tabs>
          <w:tab w:val="left" w:pos="7200"/>
        </w:tabs>
        <w:spacing w:before="120" w:after="240" w:line="276" w:lineRule="auto"/>
        <w:jc w:val="both"/>
        <w:rPr>
          <w:rFonts w:ascii="Calibri" w:eastAsia="Times New Roman" w:hAnsi="Calibri" w:cs="Times New Roman"/>
          <w:b/>
          <w:spacing w:val="4"/>
          <w:sz w:val="16"/>
          <w:szCs w:val="16"/>
          <w:lang w:eastAsia="zh-CN"/>
        </w:rPr>
      </w:pPr>
    </w:p>
    <w:p w14:paraId="2C83E09D" w14:textId="77777777" w:rsidR="00BB5CB5" w:rsidRPr="00BB5CB5" w:rsidRDefault="00BB5CB5" w:rsidP="00937CB7">
      <w:pPr>
        <w:tabs>
          <w:tab w:val="left" w:pos="7200"/>
        </w:tabs>
        <w:spacing w:before="120" w:after="120" w:line="240"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4BC437BD"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A4CB4E2"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7949DF88"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19B2E3E"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7229C1D9"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22114A8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0C65336D" w14:textId="0ECB6634" w:rsidR="00BB5CB5" w:rsidRPr="00BB5CB5" w:rsidRDefault="009B2AC4" w:rsidP="00BB5CB5">
            <w:pPr>
              <w:spacing w:before="120" w:after="120" w:line="276" w:lineRule="auto"/>
              <w:rPr>
                <w:rFonts w:ascii="Arial" w:eastAsia="Calibri" w:hAnsi="Arial" w:cs="Arial"/>
                <w:color w:val="002060"/>
              </w:rPr>
            </w:pPr>
            <w:r>
              <w:rPr>
                <w:rFonts w:ascii="Calibri" w:eastAsia="Calibri" w:hAnsi="Calibri" w:cs="Arial"/>
                <w:sz w:val="18"/>
                <w:szCs w:val="18"/>
              </w:rPr>
              <w:t xml:space="preserve">Registration: </w:t>
            </w:r>
            <w:r w:rsidRPr="00CF0657">
              <w:rPr>
                <w:rFonts w:ascii="Calibri" w:eastAsia="Calibri" w:hAnsi="Calibri" w:cs="Arial"/>
                <w:b/>
                <w:color w:val="0070C0"/>
                <w:sz w:val="18"/>
                <w:szCs w:val="18"/>
              </w:rPr>
              <w:t>G-</w:t>
            </w:r>
          </w:p>
        </w:tc>
        <w:tc>
          <w:tcPr>
            <w:tcW w:w="3045" w:type="dxa"/>
            <w:gridSpan w:val="2"/>
            <w:tcBorders>
              <w:top w:val="single" w:sz="4" w:space="0" w:color="auto"/>
              <w:left w:val="single" w:sz="4" w:space="0" w:color="auto"/>
              <w:bottom w:val="single" w:sz="4" w:space="0" w:color="auto"/>
              <w:right w:val="single" w:sz="4" w:space="0" w:color="auto"/>
            </w:tcBorders>
            <w:hideMark/>
          </w:tcPr>
          <w:p w14:paraId="2172A548"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9B2AC4" w:rsidRPr="00CF0657">
              <w:rPr>
                <w:rFonts w:ascii="Calibri" w:eastAsia="Calibri" w:hAnsi="Calibri" w:cs="Arial"/>
                <w:b/>
                <w:color w:val="0070C0"/>
                <w:sz w:val="18"/>
                <w:szCs w:val="18"/>
              </w:rPr>
              <w:t>Duo Discus T</w:t>
            </w:r>
          </w:p>
        </w:tc>
        <w:tc>
          <w:tcPr>
            <w:tcW w:w="3977" w:type="dxa"/>
            <w:gridSpan w:val="4"/>
            <w:tcBorders>
              <w:top w:val="single" w:sz="4" w:space="0" w:color="auto"/>
              <w:left w:val="single" w:sz="4" w:space="0" w:color="auto"/>
              <w:bottom w:val="single" w:sz="4" w:space="0" w:color="auto"/>
              <w:right w:val="single" w:sz="4" w:space="0" w:color="auto"/>
            </w:tcBorders>
            <w:hideMark/>
          </w:tcPr>
          <w:p w14:paraId="463B75FA" w14:textId="237E9BD4"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9B2AC4">
              <w:rPr>
                <w:rFonts w:ascii="Calibri" w:eastAsia="Calibri" w:hAnsi="Calibri" w:cs="Arial"/>
                <w:sz w:val="18"/>
                <w:szCs w:val="18"/>
              </w:rPr>
              <w:t xml:space="preserve"> </w:t>
            </w:r>
          </w:p>
        </w:tc>
      </w:tr>
      <w:tr w:rsidR="00BB5CB5" w:rsidRPr="00BB5CB5" w14:paraId="2E81A8B6"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6FE8D5B"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7995488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F3220FD"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01285FB5"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9B6B18">
              <w:rPr>
                <w:rFonts w:ascii="Times New Roman" w:eastAsia="Times New Roman" w:hAnsi="Times New Roman" w:cs="Times New Roman"/>
                <w:sz w:val="20"/>
                <w:szCs w:val="20"/>
              </w:rPr>
            </w:r>
            <w:r w:rsidR="009B6B1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04EC5569"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463B9EB4"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F0C4EE5"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10F2144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8442E7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6AB670BA"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740F7B17"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7AEC568F" w14:textId="77777777" w:rsidTr="00937CB7">
        <w:trPr>
          <w:trHeight w:val="673"/>
        </w:trPr>
        <w:tc>
          <w:tcPr>
            <w:tcW w:w="699" w:type="dxa"/>
            <w:tcBorders>
              <w:top w:val="single" w:sz="4" w:space="0" w:color="auto"/>
              <w:left w:val="single" w:sz="4" w:space="0" w:color="auto"/>
              <w:bottom w:val="single" w:sz="4" w:space="0" w:color="auto"/>
              <w:right w:val="single" w:sz="4" w:space="0" w:color="auto"/>
            </w:tcBorders>
            <w:hideMark/>
          </w:tcPr>
          <w:p w14:paraId="320173AA"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7CBF023E"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46C5FB49" w14:textId="77777777" w:rsidR="00BB5CB5" w:rsidRPr="00CF0657" w:rsidRDefault="00937CB7" w:rsidP="00BB5CB5">
            <w:pPr>
              <w:spacing w:before="120" w:after="120" w:line="276" w:lineRule="auto"/>
              <w:rPr>
                <w:rFonts w:ascii="Arial" w:eastAsia="Calibri" w:hAnsi="Arial" w:cs="Arial"/>
                <w:b/>
                <w:color w:val="0070C0"/>
                <w:sz w:val="16"/>
                <w:szCs w:val="16"/>
              </w:rPr>
            </w:pPr>
            <w:r w:rsidRPr="00CF0657">
              <w:rPr>
                <w:rFonts w:ascii="Arial" w:eastAsia="Calibri" w:hAnsi="Arial" w:cs="Arial"/>
                <w:b/>
                <w:color w:val="0070C0"/>
                <w:sz w:val="16"/>
                <w:szCs w:val="16"/>
              </w:rPr>
              <w:t>SCHEMPP-HIRTH FLUGZUEBAU GMBH</w:t>
            </w:r>
          </w:p>
        </w:tc>
        <w:tc>
          <w:tcPr>
            <w:tcW w:w="5798" w:type="dxa"/>
            <w:gridSpan w:val="5"/>
            <w:tcBorders>
              <w:top w:val="single" w:sz="4" w:space="0" w:color="auto"/>
              <w:left w:val="single" w:sz="4" w:space="0" w:color="auto"/>
              <w:bottom w:val="single" w:sz="4" w:space="0" w:color="auto"/>
              <w:right w:val="single" w:sz="4" w:space="0" w:color="auto"/>
            </w:tcBorders>
            <w:hideMark/>
          </w:tcPr>
          <w:p w14:paraId="3445F59D" w14:textId="77777777" w:rsidR="00BB5CB5" w:rsidRPr="00CF0657" w:rsidRDefault="00937CB7" w:rsidP="00937CB7">
            <w:pPr>
              <w:spacing w:before="120" w:after="120" w:line="276" w:lineRule="auto"/>
              <w:rPr>
                <w:rFonts w:ascii="Arial" w:eastAsia="Calibri" w:hAnsi="Arial" w:cs="Arial"/>
                <w:b/>
                <w:color w:val="0070C0"/>
                <w:sz w:val="16"/>
                <w:szCs w:val="16"/>
              </w:rPr>
            </w:pPr>
            <w:r w:rsidRPr="00CF0657">
              <w:rPr>
                <w:rFonts w:ascii="Arial" w:eastAsia="Calibri" w:hAnsi="Arial" w:cs="Arial"/>
                <w:b/>
                <w:color w:val="0070C0"/>
                <w:sz w:val="16"/>
                <w:szCs w:val="16"/>
              </w:rPr>
              <w:t>Duo Discus T Maintenance Manual updated with all technical notes that relate to this glider type and serial number.</w:t>
            </w:r>
          </w:p>
        </w:tc>
      </w:tr>
      <w:tr w:rsidR="00BB5CB5" w:rsidRPr="00BB5CB5" w14:paraId="0332172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7C19393"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38475056"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22E1B63B" w14:textId="77777777" w:rsidR="00BB5CB5" w:rsidRPr="001C0ADA" w:rsidRDefault="001C0ADA" w:rsidP="001C0ADA">
            <w:pPr>
              <w:spacing w:before="120" w:after="120" w:line="276" w:lineRule="auto"/>
              <w:rPr>
                <w:rFonts w:ascii="Arial" w:eastAsia="Calibri" w:hAnsi="Arial" w:cs="Arial"/>
                <w:b/>
                <w:color w:val="0070C0"/>
                <w:sz w:val="16"/>
                <w:szCs w:val="16"/>
              </w:rPr>
            </w:pPr>
            <w:r w:rsidRPr="001C0ADA">
              <w:rPr>
                <w:rFonts w:ascii="Arial" w:eastAsia="Calibri" w:hAnsi="Arial" w:cs="Arial"/>
                <w:b/>
                <w:color w:val="0070C0"/>
                <w:sz w:val="16"/>
                <w:szCs w:val="16"/>
              </w:rPr>
              <w:t>SOLO 2350D, Serial No. 152</w:t>
            </w:r>
          </w:p>
        </w:tc>
        <w:tc>
          <w:tcPr>
            <w:tcW w:w="5798" w:type="dxa"/>
            <w:gridSpan w:val="5"/>
            <w:tcBorders>
              <w:top w:val="single" w:sz="4" w:space="0" w:color="auto"/>
              <w:left w:val="single" w:sz="4" w:space="0" w:color="auto"/>
              <w:bottom w:val="single" w:sz="4" w:space="0" w:color="auto"/>
              <w:right w:val="single" w:sz="4" w:space="0" w:color="auto"/>
            </w:tcBorders>
          </w:tcPr>
          <w:p w14:paraId="4818B7BF" w14:textId="77777777" w:rsidR="00BB5CB5" w:rsidRDefault="001C0ADA" w:rsidP="001C0ADA">
            <w:pPr>
              <w:spacing w:before="120" w:after="120" w:line="276" w:lineRule="auto"/>
              <w:rPr>
                <w:rFonts w:ascii="Calibri" w:eastAsia="Times New Roman" w:hAnsi="Calibri" w:cs="Calibri"/>
                <w:b/>
                <w:color w:val="0070C0"/>
                <w:sz w:val="18"/>
                <w:szCs w:val="18"/>
              </w:rPr>
            </w:pPr>
            <w:r w:rsidRPr="00CF0657">
              <w:rPr>
                <w:rFonts w:ascii="Arial" w:eastAsia="Calibri" w:hAnsi="Arial" w:cs="Arial"/>
                <w:b/>
                <w:color w:val="0070C0"/>
                <w:sz w:val="16"/>
                <w:szCs w:val="16"/>
              </w:rPr>
              <w:t xml:space="preserve">Duo Discus T </w:t>
            </w:r>
            <w:r w:rsidRPr="001C0ADA">
              <w:rPr>
                <w:rFonts w:ascii="Arial" w:eastAsia="Calibri" w:hAnsi="Arial" w:cs="Arial"/>
                <w:b/>
                <w:color w:val="0070C0"/>
                <w:sz w:val="16"/>
                <w:szCs w:val="16"/>
              </w:rPr>
              <w:t xml:space="preserve">Maintenance </w:t>
            </w:r>
            <w:r w:rsidR="004F7419">
              <w:rPr>
                <w:rFonts w:ascii="Arial" w:eastAsia="Calibri" w:hAnsi="Arial" w:cs="Arial"/>
                <w:b/>
                <w:color w:val="0070C0"/>
                <w:sz w:val="16"/>
                <w:szCs w:val="16"/>
              </w:rPr>
              <w:t>Manual.</w:t>
            </w:r>
          </w:p>
          <w:p w14:paraId="774DEAB5" w14:textId="77777777" w:rsidR="004F7419" w:rsidRPr="00CF0657" w:rsidRDefault="004F7419" w:rsidP="004F7419">
            <w:pPr>
              <w:spacing w:before="120" w:after="120" w:line="276" w:lineRule="auto"/>
              <w:rPr>
                <w:rFonts w:ascii="Arial" w:eastAsia="Calibri" w:hAnsi="Arial" w:cs="Arial"/>
                <w:b/>
                <w:color w:val="0070C0"/>
                <w:sz w:val="16"/>
                <w:szCs w:val="16"/>
              </w:rPr>
            </w:pPr>
            <w:r w:rsidRPr="004F7419">
              <w:rPr>
                <w:rFonts w:ascii="Arial" w:eastAsia="Calibri" w:hAnsi="Arial" w:cs="Arial"/>
                <w:b/>
                <w:color w:val="0070C0"/>
                <w:sz w:val="16"/>
                <w:szCs w:val="16"/>
              </w:rPr>
              <w:t xml:space="preserve">Operating Manual </w:t>
            </w:r>
            <w:r>
              <w:rPr>
                <w:rFonts w:ascii="Arial" w:eastAsia="Calibri" w:hAnsi="Arial" w:cs="Arial"/>
                <w:b/>
                <w:color w:val="0070C0"/>
                <w:sz w:val="16"/>
                <w:szCs w:val="16"/>
              </w:rPr>
              <w:t>for the SOLO engine type 2350D.</w:t>
            </w:r>
          </w:p>
        </w:tc>
      </w:tr>
      <w:tr w:rsidR="00BB5CB5" w:rsidRPr="00BB5CB5" w14:paraId="18D6C41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3AF986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727566DA"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CF7B115" w14:textId="77777777" w:rsidR="001C0ADA" w:rsidRPr="001C0ADA" w:rsidRDefault="001C0ADA" w:rsidP="001C0ADA">
            <w:pPr>
              <w:spacing w:before="120" w:after="120" w:line="276" w:lineRule="auto"/>
              <w:rPr>
                <w:rFonts w:ascii="Arial" w:eastAsia="Calibri" w:hAnsi="Arial" w:cs="Arial"/>
                <w:b/>
                <w:color w:val="0070C0"/>
                <w:sz w:val="16"/>
                <w:szCs w:val="16"/>
              </w:rPr>
            </w:pPr>
            <w:r w:rsidRPr="001C0ADA">
              <w:rPr>
                <w:rFonts w:ascii="Arial" w:eastAsia="Calibri" w:hAnsi="Arial" w:cs="Arial"/>
                <w:b/>
                <w:color w:val="0070C0"/>
                <w:sz w:val="16"/>
                <w:szCs w:val="16"/>
              </w:rPr>
              <w:t xml:space="preserve">INGRID OEHLER FOLDING PROPELLER OE-FL 5.110/83 </w:t>
            </w:r>
            <w:proofErr w:type="spellStart"/>
            <w:r w:rsidRPr="001C0ADA">
              <w:rPr>
                <w:rFonts w:ascii="Arial" w:eastAsia="Calibri" w:hAnsi="Arial" w:cs="Arial"/>
                <w:b/>
                <w:color w:val="0070C0"/>
                <w:sz w:val="16"/>
                <w:szCs w:val="16"/>
              </w:rPr>
              <w:t>av</w:t>
            </w:r>
            <w:proofErr w:type="spellEnd"/>
            <w:r w:rsidRPr="001C0ADA">
              <w:rPr>
                <w:rFonts w:ascii="Arial" w:eastAsia="Calibri" w:hAnsi="Arial" w:cs="Arial"/>
                <w:b/>
                <w:color w:val="0070C0"/>
                <w:sz w:val="16"/>
                <w:szCs w:val="16"/>
              </w:rPr>
              <w:t>, Serial No. 159</w:t>
            </w:r>
          </w:p>
        </w:tc>
        <w:tc>
          <w:tcPr>
            <w:tcW w:w="5798" w:type="dxa"/>
            <w:gridSpan w:val="5"/>
            <w:tcBorders>
              <w:top w:val="single" w:sz="4" w:space="0" w:color="auto"/>
              <w:left w:val="single" w:sz="4" w:space="0" w:color="auto"/>
              <w:bottom w:val="single" w:sz="4" w:space="0" w:color="auto"/>
              <w:right w:val="single" w:sz="4" w:space="0" w:color="auto"/>
            </w:tcBorders>
          </w:tcPr>
          <w:p w14:paraId="65513E14" w14:textId="77777777" w:rsidR="004F7419" w:rsidRDefault="004F7419" w:rsidP="004F7419">
            <w:pPr>
              <w:spacing w:before="120" w:after="120" w:line="276" w:lineRule="auto"/>
              <w:rPr>
                <w:rFonts w:ascii="Calibri" w:eastAsia="Times New Roman" w:hAnsi="Calibri" w:cs="Calibri"/>
                <w:b/>
                <w:color w:val="0070C0"/>
                <w:sz w:val="18"/>
                <w:szCs w:val="18"/>
              </w:rPr>
            </w:pPr>
            <w:r w:rsidRPr="00CF0657">
              <w:rPr>
                <w:rFonts w:ascii="Arial" w:eastAsia="Calibri" w:hAnsi="Arial" w:cs="Arial"/>
                <w:b/>
                <w:color w:val="0070C0"/>
                <w:sz w:val="16"/>
                <w:szCs w:val="16"/>
              </w:rPr>
              <w:t xml:space="preserve">Duo Discus T </w:t>
            </w:r>
            <w:r w:rsidRPr="001C0ADA">
              <w:rPr>
                <w:rFonts w:ascii="Arial" w:eastAsia="Calibri" w:hAnsi="Arial" w:cs="Arial"/>
                <w:b/>
                <w:color w:val="0070C0"/>
                <w:sz w:val="16"/>
                <w:szCs w:val="16"/>
              </w:rPr>
              <w:t xml:space="preserve">Maintenance </w:t>
            </w:r>
            <w:r>
              <w:rPr>
                <w:rFonts w:ascii="Arial" w:eastAsia="Calibri" w:hAnsi="Arial" w:cs="Arial"/>
                <w:b/>
                <w:color w:val="0070C0"/>
                <w:sz w:val="16"/>
                <w:szCs w:val="16"/>
              </w:rPr>
              <w:t>Manual</w:t>
            </w:r>
            <w:r w:rsidRPr="00CF0657">
              <w:rPr>
                <w:rFonts w:ascii="Arial" w:eastAsia="Calibri" w:hAnsi="Arial" w:cs="Arial"/>
                <w:b/>
                <w:color w:val="0070C0"/>
                <w:sz w:val="16"/>
                <w:szCs w:val="16"/>
              </w:rPr>
              <w:t>.</w:t>
            </w:r>
          </w:p>
          <w:p w14:paraId="78C78218" w14:textId="77777777" w:rsidR="004F7419" w:rsidRPr="00CF0657" w:rsidRDefault="004F7419" w:rsidP="004F7419">
            <w:pPr>
              <w:spacing w:before="120" w:after="120" w:line="276" w:lineRule="auto"/>
              <w:rPr>
                <w:rFonts w:ascii="Arial" w:eastAsia="Calibri" w:hAnsi="Arial" w:cs="Arial"/>
                <w:b/>
                <w:color w:val="0070C0"/>
                <w:sz w:val="16"/>
                <w:szCs w:val="16"/>
              </w:rPr>
            </w:pPr>
            <w:r w:rsidRPr="004F7419">
              <w:rPr>
                <w:rFonts w:ascii="Arial" w:eastAsia="Calibri" w:hAnsi="Arial" w:cs="Arial"/>
                <w:b/>
                <w:color w:val="0070C0"/>
                <w:sz w:val="16"/>
                <w:szCs w:val="16"/>
              </w:rPr>
              <w:t>Operating Manual for the folding pr</w:t>
            </w:r>
            <w:r>
              <w:rPr>
                <w:rFonts w:ascii="Arial" w:eastAsia="Calibri" w:hAnsi="Arial" w:cs="Arial"/>
                <w:b/>
                <w:color w:val="0070C0"/>
                <w:sz w:val="16"/>
                <w:szCs w:val="16"/>
              </w:rPr>
              <w:t>opeller type OE-FL.5.110/83 av.</w:t>
            </w:r>
          </w:p>
        </w:tc>
      </w:tr>
      <w:tr w:rsidR="00BB5CB5" w:rsidRPr="00BB5CB5" w14:paraId="1FD95DB1"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22D5317"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4065E849"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70EC1BF4"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2CF94984"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728619C0" w14:textId="77777777" w:rsidR="00BB5CB5" w:rsidRPr="00937CB7" w:rsidRDefault="00BB5CB5" w:rsidP="00937CB7">
            <w:pPr>
              <w:spacing w:before="120" w:after="120" w:line="240" w:lineRule="auto"/>
              <w:jc w:val="center"/>
              <w:rPr>
                <w:rFonts w:ascii="Arial" w:eastAsia="Calibri" w:hAnsi="Arial" w:cs="Arial"/>
                <w:sz w:val="16"/>
                <w:szCs w:val="16"/>
              </w:rPr>
            </w:pPr>
            <w:r w:rsidRPr="00937CB7">
              <w:rPr>
                <w:rFonts w:ascii="Arial" w:eastAsia="Calibri" w:hAnsi="Arial" w:cs="Arial"/>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1D96E1EC" w14:textId="77777777" w:rsidR="00BB5CB5" w:rsidRPr="00937CB7" w:rsidRDefault="00BB5CB5" w:rsidP="00937CB7">
            <w:pPr>
              <w:spacing w:before="120" w:after="120" w:line="240" w:lineRule="auto"/>
              <w:jc w:val="center"/>
              <w:rPr>
                <w:rFonts w:ascii="Arial" w:eastAsia="Calibri" w:hAnsi="Arial" w:cs="Arial"/>
                <w:sz w:val="16"/>
                <w:szCs w:val="16"/>
              </w:rPr>
            </w:pPr>
            <w:r w:rsidRPr="00937CB7">
              <w:rPr>
                <w:rFonts w:ascii="Arial" w:eastAsia="Calibri" w:hAnsi="Arial" w:cs="Arial"/>
                <w:sz w:val="16"/>
                <w:szCs w:val="16"/>
              </w:rPr>
              <w:t>No</w:t>
            </w:r>
          </w:p>
        </w:tc>
      </w:tr>
      <w:tr w:rsidR="00BB5CB5" w:rsidRPr="00BB5CB5" w14:paraId="08C27871"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208D1249"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F03453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1B837938" w14:textId="77777777" w:rsidR="00BB5CB5" w:rsidRPr="00CF0657" w:rsidRDefault="00937CB7" w:rsidP="00937CB7">
            <w:pPr>
              <w:spacing w:before="120" w:after="120" w:line="240" w:lineRule="auto"/>
              <w:jc w:val="center"/>
              <w:rPr>
                <w:rFonts w:ascii="Arial" w:eastAsia="Calibri" w:hAnsi="Arial" w:cs="Arial"/>
                <w:b/>
                <w:color w:val="0070C0"/>
                <w:sz w:val="16"/>
                <w:szCs w:val="16"/>
              </w:rPr>
            </w:pPr>
            <w:r w:rsidRPr="00CF0657">
              <w:rPr>
                <w:rFonts w:ascii="Arial" w:eastAsia="Calibri" w:hAnsi="Arial" w:cs="Arial"/>
                <w:b/>
                <w:color w:val="0070C0"/>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1DCE2732" w14:textId="77777777" w:rsidR="00BB5CB5" w:rsidRPr="00CF0657" w:rsidRDefault="00BB5CB5" w:rsidP="00937CB7">
            <w:pPr>
              <w:spacing w:before="120" w:after="120" w:line="240" w:lineRule="auto"/>
              <w:jc w:val="center"/>
              <w:rPr>
                <w:rFonts w:ascii="Arial" w:eastAsia="Calibri" w:hAnsi="Arial" w:cs="Arial"/>
                <w:b/>
                <w:color w:val="0070C0"/>
                <w:sz w:val="16"/>
                <w:szCs w:val="16"/>
              </w:rPr>
            </w:pPr>
          </w:p>
        </w:tc>
      </w:tr>
      <w:tr w:rsidR="00BB5CB5" w:rsidRPr="00BB5CB5" w14:paraId="3CFF1F1F"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27934146"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73BD31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2D1D6608" w14:textId="77777777" w:rsidR="00BB5CB5" w:rsidRPr="00CF0657" w:rsidRDefault="00937CB7" w:rsidP="00937CB7">
            <w:pPr>
              <w:spacing w:before="120" w:after="120" w:line="240" w:lineRule="auto"/>
              <w:jc w:val="center"/>
              <w:rPr>
                <w:rFonts w:ascii="Arial" w:eastAsia="Calibri" w:hAnsi="Arial" w:cs="Arial"/>
                <w:b/>
                <w:color w:val="0070C0"/>
                <w:sz w:val="16"/>
                <w:szCs w:val="16"/>
              </w:rPr>
            </w:pPr>
            <w:r w:rsidRPr="00CF0657">
              <w:rPr>
                <w:rFonts w:ascii="Arial" w:eastAsia="Calibri" w:hAnsi="Arial" w:cs="Arial"/>
                <w:b/>
                <w:color w:val="0070C0"/>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5BE00A7C" w14:textId="77777777" w:rsidR="00BB5CB5" w:rsidRPr="00CF0657" w:rsidRDefault="00BB5CB5" w:rsidP="00937CB7">
            <w:pPr>
              <w:spacing w:before="120" w:after="120" w:line="240" w:lineRule="auto"/>
              <w:jc w:val="center"/>
              <w:rPr>
                <w:rFonts w:ascii="Arial" w:eastAsia="Calibri" w:hAnsi="Arial" w:cs="Arial"/>
                <w:b/>
                <w:color w:val="0070C0"/>
                <w:sz w:val="16"/>
                <w:szCs w:val="16"/>
              </w:rPr>
            </w:pPr>
          </w:p>
        </w:tc>
      </w:tr>
      <w:tr w:rsidR="00BB5CB5" w:rsidRPr="00BB5CB5" w14:paraId="7F14F361"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2259CD91"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A2FFD5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4E166E8F" w14:textId="77777777" w:rsidR="00BB5CB5" w:rsidRPr="00CF0657" w:rsidRDefault="00937CB7" w:rsidP="00937CB7">
            <w:pPr>
              <w:spacing w:before="120" w:after="120" w:line="240" w:lineRule="auto"/>
              <w:jc w:val="center"/>
              <w:rPr>
                <w:rFonts w:ascii="Arial" w:eastAsia="Calibri" w:hAnsi="Arial" w:cs="Arial"/>
                <w:b/>
                <w:color w:val="0070C0"/>
                <w:sz w:val="16"/>
                <w:szCs w:val="16"/>
              </w:rPr>
            </w:pPr>
            <w:r w:rsidRPr="00CF0657">
              <w:rPr>
                <w:rFonts w:ascii="Arial" w:eastAsia="Calibri" w:hAnsi="Arial" w:cs="Arial"/>
                <w:b/>
                <w:color w:val="0070C0"/>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4D9C4521" w14:textId="77777777" w:rsidR="00BB5CB5" w:rsidRPr="00CF0657" w:rsidRDefault="00BB5CB5" w:rsidP="00937CB7">
            <w:pPr>
              <w:spacing w:before="120" w:after="120" w:line="240" w:lineRule="auto"/>
              <w:jc w:val="center"/>
              <w:rPr>
                <w:rFonts w:ascii="Arial" w:eastAsia="Calibri" w:hAnsi="Arial" w:cs="Arial"/>
                <w:b/>
                <w:color w:val="0070C0"/>
                <w:sz w:val="16"/>
                <w:szCs w:val="16"/>
              </w:rPr>
            </w:pPr>
          </w:p>
        </w:tc>
      </w:tr>
      <w:tr w:rsidR="00BB5CB5" w:rsidRPr="00BB5CB5" w14:paraId="65791062"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1C9BBC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334F47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719458A4" w14:textId="77777777" w:rsidR="00BB5CB5" w:rsidRPr="00CF0657" w:rsidRDefault="00937CB7" w:rsidP="00937CB7">
            <w:pPr>
              <w:spacing w:before="120" w:after="120" w:line="240" w:lineRule="auto"/>
              <w:jc w:val="center"/>
              <w:rPr>
                <w:rFonts w:ascii="Arial" w:eastAsia="Calibri" w:hAnsi="Arial" w:cs="Arial"/>
                <w:b/>
                <w:color w:val="0070C0"/>
                <w:sz w:val="16"/>
                <w:szCs w:val="16"/>
              </w:rPr>
            </w:pPr>
            <w:r w:rsidRPr="00CF0657">
              <w:rPr>
                <w:rFonts w:ascii="Arial" w:eastAsia="Calibri" w:hAnsi="Arial" w:cs="Arial"/>
                <w:b/>
                <w:color w:val="0070C0"/>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631987BC" w14:textId="77777777" w:rsidR="00BB5CB5" w:rsidRPr="00CF0657" w:rsidRDefault="00BB5CB5" w:rsidP="00937CB7">
            <w:pPr>
              <w:spacing w:before="120" w:after="120" w:line="240" w:lineRule="auto"/>
              <w:jc w:val="center"/>
              <w:rPr>
                <w:rFonts w:ascii="Arial" w:eastAsia="Calibri" w:hAnsi="Arial" w:cs="Arial"/>
                <w:b/>
                <w:color w:val="0070C0"/>
                <w:sz w:val="16"/>
                <w:szCs w:val="16"/>
              </w:rPr>
            </w:pPr>
          </w:p>
        </w:tc>
      </w:tr>
      <w:tr w:rsidR="00BB5CB5" w:rsidRPr="00BB5CB5" w14:paraId="5A18533B"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70767EAD"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0CE6B57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09CBC756" w14:textId="77777777" w:rsidR="00BB5CB5" w:rsidRPr="00CF0657" w:rsidRDefault="00937CB7" w:rsidP="00937CB7">
            <w:pPr>
              <w:spacing w:before="120" w:after="120" w:line="240" w:lineRule="auto"/>
              <w:jc w:val="center"/>
              <w:rPr>
                <w:rFonts w:ascii="Arial" w:eastAsia="Calibri" w:hAnsi="Arial" w:cs="Arial"/>
                <w:b/>
                <w:color w:val="0070C0"/>
                <w:sz w:val="16"/>
                <w:szCs w:val="16"/>
              </w:rPr>
            </w:pPr>
            <w:r w:rsidRPr="00CF0657">
              <w:rPr>
                <w:rFonts w:ascii="Arial" w:eastAsia="Calibri" w:hAnsi="Arial" w:cs="Arial"/>
                <w:b/>
                <w:color w:val="0070C0"/>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69AAD773" w14:textId="77777777" w:rsidR="00BB5CB5" w:rsidRPr="00CF0657" w:rsidRDefault="00BB5CB5" w:rsidP="00937CB7">
            <w:pPr>
              <w:spacing w:before="120" w:after="120" w:line="240" w:lineRule="auto"/>
              <w:jc w:val="center"/>
              <w:rPr>
                <w:rFonts w:ascii="Arial" w:eastAsia="Calibri" w:hAnsi="Arial" w:cs="Arial"/>
                <w:b/>
                <w:color w:val="0070C0"/>
                <w:sz w:val="16"/>
                <w:szCs w:val="16"/>
              </w:rPr>
            </w:pPr>
          </w:p>
        </w:tc>
      </w:tr>
      <w:tr w:rsidR="00BB5CB5" w:rsidRPr="00BB5CB5" w14:paraId="49AC2818"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723DF35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DAC786A"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6C945C70" w14:textId="77777777" w:rsidR="00BB5CB5" w:rsidRPr="00CF0657" w:rsidRDefault="00BB5CB5" w:rsidP="00937CB7">
            <w:pPr>
              <w:spacing w:before="120" w:after="120" w:line="240" w:lineRule="auto"/>
              <w:jc w:val="center"/>
              <w:rPr>
                <w:rFonts w:ascii="Arial" w:eastAsia="Calibri" w:hAnsi="Arial" w:cs="Arial"/>
                <w:b/>
                <w:color w:val="0070C0"/>
                <w:sz w:val="16"/>
                <w:szCs w:val="16"/>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2AB1E0A" w14:textId="77777777" w:rsidR="00BB5CB5" w:rsidRPr="00CF0657" w:rsidRDefault="00937CB7" w:rsidP="00937CB7">
            <w:pPr>
              <w:spacing w:before="120" w:after="120" w:line="240" w:lineRule="auto"/>
              <w:jc w:val="center"/>
              <w:rPr>
                <w:rFonts w:ascii="Arial" w:eastAsia="Calibri" w:hAnsi="Arial" w:cs="Arial"/>
                <w:b/>
                <w:color w:val="0070C0"/>
                <w:sz w:val="16"/>
                <w:szCs w:val="16"/>
              </w:rPr>
            </w:pPr>
            <w:r w:rsidRPr="00CF0657">
              <w:rPr>
                <w:rFonts w:ascii="Arial" w:eastAsia="Calibri" w:hAnsi="Arial" w:cs="Arial"/>
                <w:b/>
                <w:color w:val="0070C0"/>
                <w:sz w:val="16"/>
                <w:szCs w:val="16"/>
              </w:rPr>
              <w:t>No</w:t>
            </w:r>
          </w:p>
        </w:tc>
      </w:tr>
      <w:tr w:rsidR="00BB5CB5" w:rsidRPr="00BB5CB5" w14:paraId="1F52731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C8AFEFA"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2B64A9FE"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 xml:space="preserve">Indicate if there is any maintenance due to specific recommendations in service bulletins, service letters, etc. (when replying ‘YES’, list the specific recommendations and any deviations in Appendix B to this </w:t>
            </w:r>
            <w:r w:rsidRPr="00BB5CB5">
              <w:rPr>
                <w:rFonts w:ascii="Calibri" w:eastAsia="Calibri" w:hAnsi="Calibri" w:cs="Arial"/>
                <w:b/>
                <w:sz w:val="18"/>
                <w:szCs w:val="18"/>
              </w:rPr>
              <w:lastRenderedPageBreak/>
              <w:t>AMP)</w:t>
            </w:r>
          </w:p>
        </w:tc>
        <w:tc>
          <w:tcPr>
            <w:tcW w:w="739" w:type="dxa"/>
            <w:tcBorders>
              <w:top w:val="single" w:sz="4" w:space="0" w:color="auto"/>
              <w:left w:val="single" w:sz="4" w:space="0" w:color="auto"/>
              <w:bottom w:val="single" w:sz="4" w:space="0" w:color="auto"/>
              <w:right w:val="single" w:sz="4" w:space="0" w:color="auto"/>
            </w:tcBorders>
            <w:hideMark/>
          </w:tcPr>
          <w:p w14:paraId="4FDA41C6" w14:textId="77777777" w:rsidR="00BB5CB5" w:rsidRPr="00937CB7" w:rsidRDefault="00BB5CB5" w:rsidP="00937CB7">
            <w:pPr>
              <w:spacing w:before="120" w:after="120" w:line="240" w:lineRule="auto"/>
              <w:jc w:val="center"/>
              <w:rPr>
                <w:rFonts w:ascii="Arial" w:eastAsia="Calibri" w:hAnsi="Arial" w:cs="Arial"/>
                <w:sz w:val="16"/>
                <w:szCs w:val="16"/>
              </w:rPr>
            </w:pPr>
            <w:r w:rsidRPr="00937CB7">
              <w:rPr>
                <w:rFonts w:ascii="Arial" w:eastAsia="Calibri" w:hAnsi="Arial" w:cs="Arial"/>
                <w:sz w:val="16"/>
                <w:szCs w:val="16"/>
              </w:rPr>
              <w:lastRenderedPageBreak/>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31A343B" w14:textId="77777777" w:rsidR="00BB5CB5" w:rsidRPr="00937CB7" w:rsidRDefault="00BB5CB5" w:rsidP="00937CB7">
            <w:pPr>
              <w:spacing w:before="120" w:after="120" w:line="240" w:lineRule="auto"/>
              <w:jc w:val="center"/>
              <w:rPr>
                <w:rFonts w:ascii="Arial" w:eastAsia="Calibri" w:hAnsi="Arial" w:cs="Arial"/>
                <w:sz w:val="16"/>
                <w:szCs w:val="16"/>
              </w:rPr>
            </w:pPr>
            <w:r w:rsidRPr="00937CB7">
              <w:rPr>
                <w:rFonts w:ascii="Arial" w:eastAsia="Calibri" w:hAnsi="Arial" w:cs="Arial"/>
                <w:sz w:val="16"/>
                <w:szCs w:val="16"/>
              </w:rPr>
              <w:t>No</w:t>
            </w:r>
          </w:p>
        </w:tc>
      </w:tr>
      <w:tr w:rsidR="00BB5CB5" w:rsidRPr="00BB5CB5" w14:paraId="35ADE7B2"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916AB14"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t xml:space="preserve">Pilot-owner maintenance </w:t>
            </w:r>
          </w:p>
        </w:tc>
      </w:tr>
      <w:tr w:rsidR="00BB5CB5" w:rsidRPr="00BB5CB5" w14:paraId="3981857E"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B9E71CD"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3880B305"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3C608FDF"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5F7C3BAC"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00937CB7">
              <w:rPr>
                <w:rFonts w:ascii="Calibri" w:eastAsia="Calibri" w:hAnsi="Calibri" w:cs="Arial"/>
                <w:color w:val="0070C0"/>
                <w:sz w:val="18"/>
                <w:szCs w:val="18"/>
              </w:rPr>
              <w:t xml:space="preserve">:  </w:t>
            </w:r>
            <w:r w:rsidR="00937CB7">
              <w:rPr>
                <w:rFonts w:ascii="Calibri" w:eastAsia="Calibri" w:hAnsi="Calibri" w:cs="Arial"/>
                <w:color w:val="0070C0"/>
                <w:sz w:val="18"/>
                <w:szCs w:val="18"/>
              </w:rPr>
              <w:tab/>
            </w:r>
            <w:r w:rsidR="00937CB7">
              <w:rPr>
                <w:rFonts w:ascii="Calibri" w:eastAsia="Calibri" w:hAnsi="Calibri" w:cs="Arial"/>
                <w:color w:val="0070C0"/>
                <w:sz w:val="18"/>
                <w:szCs w:val="18"/>
              </w:rPr>
              <w:tab/>
            </w:r>
            <w:r w:rsidRPr="00BB5CB5">
              <w:rPr>
                <w:rFonts w:ascii="Calibri" w:eastAsia="Calibri" w:hAnsi="Calibri" w:cs="Arial"/>
                <w:sz w:val="18"/>
                <w:szCs w:val="18"/>
              </w:rPr>
              <w:t>Licence Number:</w:t>
            </w:r>
            <w:r w:rsidR="00937CB7">
              <w:rPr>
                <w:rFonts w:ascii="Calibri" w:eastAsia="Calibri" w:hAnsi="Calibri" w:cs="Arial"/>
                <w:sz w:val="18"/>
                <w:szCs w:val="18"/>
              </w:rPr>
              <w:t xml:space="preserve">  </w:t>
            </w:r>
          </w:p>
          <w:p w14:paraId="3C0A1146" w14:textId="77777777" w:rsidR="00BB5CB5" w:rsidRPr="00BB5CB5" w:rsidRDefault="00BB5CB5" w:rsidP="007C27D0">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Signature:</w:t>
            </w:r>
            <w:r w:rsidR="007C27D0">
              <w:rPr>
                <w:rFonts w:ascii="Calibri" w:eastAsia="Calibri" w:hAnsi="Calibri" w:cs="Arial"/>
                <w:sz w:val="18"/>
                <w:szCs w:val="18"/>
              </w:rPr>
              <w:tab/>
            </w:r>
            <w:r w:rsidR="007C27D0">
              <w:rPr>
                <w:rFonts w:ascii="Calibri" w:eastAsia="Calibri" w:hAnsi="Calibri" w:cs="Arial"/>
                <w:sz w:val="18"/>
                <w:szCs w:val="18"/>
              </w:rPr>
              <w:tab/>
            </w:r>
            <w:r w:rsidR="007C27D0">
              <w:rPr>
                <w:rFonts w:ascii="Calibri" w:eastAsia="Calibri" w:hAnsi="Calibri" w:cs="Arial"/>
                <w:sz w:val="18"/>
                <w:szCs w:val="18"/>
              </w:rPr>
              <w:tab/>
            </w:r>
            <w:r w:rsidRPr="00BB5CB5">
              <w:rPr>
                <w:rFonts w:ascii="Calibri" w:eastAsia="Calibri" w:hAnsi="Calibri" w:cs="Arial"/>
                <w:sz w:val="18"/>
                <w:szCs w:val="18"/>
              </w:rPr>
              <w:t xml:space="preserve">Date: </w:t>
            </w:r>
          </w:p>
        </w:tc>
        <w:tc>
          <w:tcPr>
            <w:tcW w:w="739" w:type="dxa"/>
            <w:tcBorders>
              <w:top w:val="single" w:sz="4" w:space="0" w:color="auto"/>
              <w:left w:val="single" w:sz="4" w:space="0" w:color="auto"/>
              <w:bottom w:val="single" w:sz="4" w:space="0" w:color="auto"/>
              <w:right w:val="single" w:sz="4" w:space="0" w:color="auto"/>
            </w:tcBorders>
          </w:tcPr>
          <w:p w14:paraId="69457176" w14:textId="77777777" w:rsidR="00BB5CB5" w:rsidRPr="00CF0657" w:rsidRDefault="00937CB7" w:rsidP="00937CB7">
            <w:pPr>
              <w:spacing w:after="120" w:line="240" w:lineRule="auto"/>
              <w:rPr>
                <w:rFonts w:ascii="Calibri" w:eastAsia="Calibri" w:hAnsi="Calibri" w:cs="Arial"/>
                <w:b/>
              </w:rPr>
            </w:pPr>
            <w:r w:rsidRPr="00CF0657">
              <w:rPr>
                <w:rFonts w:ascii="Calibri" w:eastAsia="Calibri" w:hAnsi="Calibri" w:cs="Arial"/>
                <w:b/>
                <w:color w:val="0070C0"/>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281E9D33" w14:textId="77777777" w:rsidR="00BB5CB5" w:rsidRPr="00CF0657" w:rsidRDefault="00BB5CB5" w:rsidP="00BB5CB5">
            <w:pPr>
              <w:spacing w:after="120" w:line="240" w:lineRule="auto"/>
              <w:rPr>
                <w:rFonts w:ascii="Calibri" w:eastAsia="Calibri" w:hAnsi="Calibri" w:cs="Arial"/>
                <w:b/>
                <w:sz w:val="18"/>
                <w:szCs w:val="18"/>
              </w:rPr>
            </w:pPr>
          </w:p>
        </w:tc>
      </w:tr>
      <w:tr w:rsidR="00BB5CB5" w:rsidRPr="00BB5CB5" w14:paraId="2DB9E46A"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8EB160E"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731C95F7"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4F7C7B5E"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75959C36"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0796C65F"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3E44DCA4" w14:textId="77777777" w:rsidR="00BB5CB5" w:rsidRPr="00BB5CB5" w:rsidRDefault="007C27D0" w:rsidP="007C27D0">
            <w:pPr>
              <w:spacing w:after="240" w:line="276" w:lineRule="auto"/>
              <w:jc w:val="both"/>
              <w:rPr>
                <w:rFonts w:ascii="Calibri" w:eastAsia="Calibri" w:hAnsi="Calibri" w:cs="Arial"/>
                <w:sz w:val="18"/>
                <w:szCs w:val="18"/>
              </w:rPr>
            </w:pPr>
            <w:r>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72D146E8" w14:textId="77777777" w:rsidR="00BB5CB5" w:rsidRPr="00BB5CB5" w:rsidRDefault="00BB5CB5" w:rsidP="00BB5CB5">
            <w:pPr>
              <w:spacing w:after="240" w:line="276" w:lineRule="auto"/>
              <w:jc w:val="both"/>
              <w:rPr>
                <w:rFonts w:ascii="Calibri" w:eastAsia="Calibri" w:hAnsi="Calibri" w:cs="Arial"/>
                <w:sz w:val="18"/>
                <w:szCs w:val="18"/>
              </w:rPr>
            </w:pPr>
          </w:p>
          <w:p w14:paraId="619A2F7C"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0C2EF9F5"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AB2107B"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7F5C88E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137D31F"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55AAF8B1"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1B13937E"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590E0B02"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440234">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440234">
              <w:rPr>
                <w:rFonts w:ascii="Times New Roman" w:eastAsia="Times New Roman" w:hAnsi="Times New Roman" w:cs="Times New Roman"/>
                <w:sz w:val="20"/>
                <w:szCs w:val="20"/>
              </w:rPr>
              <w:instrText xml:space="preserve"> FORMCHECKBOX </w:instrText>
            </w:r>
            <w:r w:rsidR="009B6B18">
              <w:rPr>
                <w:rFonts w:ascii="Times New Roman" w:eastAsia="Times New Roman" w:hAnsi="Times New Roman" w:cs="Times New Roman"/>
                <w:sz w:val="20"/>
                <w:szCs w:val="20"/>
              </w:rPr>
            </w:r>
            <w:r w:rsidR="009B6B18">
              <w:rPr>
                <w:rFonts w:ascii="Times New Roman" w:eastAsia="Times New Roman" w:hAnsi="Times New Roman" w:cs="Times New Roman"/>
                <w:sz w:val="20"/>
                <w:szCs w:val="20"/>
              </w:rPr>
              <w:fldChar w:fldCharType="separate"/>
            </w:r>
            <w:r w:rsidR="00440234">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9B6B18">
              <w:rPr>
                <w:rFonts w:ascii="Times New Roman" w:eastAsia="Times New Roman" w:hAnsi="Times New Roman" w:cs="Times New Roman"/>
                <w:sz w:val="20"/>
                <w:szCs w:val="20"/>
              </w:rPr>
            </w:r>
            <w:r w:rsidR="009B6B1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0AC93B73" w14:textId="77777777" w:rsidR="00BB5CB5" w:rsidRPr="00BB5CB5" w:rsidRDefault="00440234" w:rsidP="00BB5CB5">
            <w:pPr>
              <w:spacing w:after="240" w:line="276" w:lineRule="auto"/>
              <w:jc w:val="both"/>
              <w:rPr>
                <w:rFonts w:ascii="Calibri" w:eastAsia="Calibri" w:hAnsi="Calibri" w:cs="Arial"/>
                <w:sz w:val="18"/>
                <w:szCs w:val="18"/>
              </w:rPr>
            </w:pPr>
            <w:r>
              <w:rPr>
                <w:rFonts w:ascii="Calibri" w:eastAsia="Calibri" w:hAnsi="Calibri" w:cs="Arial"/>
                <w:sz w:val="18"/>
                <w:szCs w:val="18"/>
              </w:rPr>
              <w:t xml:space="preserve">Name of owner/lessee: </w:t>
            </w:r>
          </w:p>
          <w:p w14:paraId="64FA5795" w14:textId="77777777" w:rsidR="00BB5CB5" w:rsidRPr="00440234" w:rsidRDefault="00BB5CB5" w:rsidP="00440234">
            <w:pPr>
              <w:spacing w:after="240" w:line="276" w:lineRule="auto"/>
              <w:jc w:val="both"/>
              <w:rPr>
                <w:rFonts w:ascii="Arial" w:eastAsia="Calibri" w:hAnsi="Arial" w:cs="Arial"/>
                <w:sz w:val="16"/>
                <w:szCs w:val="16"/>
              </w:rPr>
            </w:pPr>
            <w:r w:rsidRPr="00BB5CB5">
              <w:rPr>
                <w:rFonts w:ascii="Calibri" w:eastAsia="Calibri" w:hAnsi="Calibri" w:cs="Arial"/>
                <w:sz w:val="18"/>
                <w:szCs w:val="18"/>
              </w:rPr>
              <w:t>Address:</w:t>
            </w:r>
            <w:r w:rsidR="00440234">
              <w:rPr>
                <w:rFonts w:ascii="Arial" w:eastAsia="Calibri" w:hAnsi="Arial" w:cs="Arial"/>
                <w:sz w:val="16"/>
                <w:szCs w:val="16"/>
              </w:rPr>
              <w:t xml:space="preserve"> </w:t>
            </w:r>
          </w:p>
          <w:p w14:paraId="72FEE0CB" w14:textId="77777777" w:rsidR="00BB5CB5" w:rsidRPr="00BB5CB5" w:rsidRDefault="00BB5CB5" w:rsidP="00BB5CB5">
            <w:pPr>
              <w:spacing w:after="240" w:line="276" w:lineRule="auto"/>
              <w:jc w:val="both"/>
              <w:rPr>
                <w:rFonts w:ascii="Arial" w:eastAsia="Calibri" w:hAnsi="Arial" w:cs="Arial"/>
              </w:rPr>
            </w:pPr>
            <w:r w:rsidRPr="00BB5CB5">
              <w:rPr>
                <w:rFonts w:ascii="Calibri" w:eastAsia="Calibri" w:hAnsi="Calibri" w:cs="Arial"/>
                <w:sz w:val="18"/>
                <w:szCs w:val="18"/>
              </w:rPr>
              <w:t>Telephone/fax:</w:t>
            </w:r>
          </w:p>
          <w:p w14:paraId="3702BAA4"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745C00">
              <w:rPr>
                <w:rFonts w:ascii="Calibri" w:eastAsia="Calibri" w:hAnsi="Calibri" w:cs="Arial"/>
                <w:sz w:val="18"/>
                <w:szCs w:val="18"/>
              </w:rPr>
              <w:t xml:space="preserve"> </w:t>
            </w:r>
          </w:p>
          <w:p w14:paraId="7EBEF8D2" w14:textId="77777777" w:rsidR="00BB5CB5" w:rsidRPr="00BB5CB5" w:rsidRDefault="00BB5CB5" w:rsidP="007C27D0">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74099AC8"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1BFDB0A9"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6E6EFEA9"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332C8D3C"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9B6B18">
              <w:rPr>
                <w:rFonts w:ascii="Times New Roman" w:eastAsia="Times New Roman" w:hAnsi="Times New Roman" w:cs="Times New Roman"/>
                <w:sz w:val="20"/>
                <w:szCs w:val="20"/>
              </w:rPr>
            </w:r>
            <w:r w:rsidR="009B6B1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9B6B18">
              <w:rPr>
                <w:rFonts w:ascii="Times New Roman" w:eastAsia="Times New Roman" w:hAnsi="Times New Roman" w:cs="Times New Roman"/>
                <w:sz w:val="20"/>
                <w:szCs w:val="20"/>
              </w:rPr>
            </w:r>
            <w:r w:rsidR="009B6B1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4F3309BE"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9B6B18">
              <w:rPr>
                <w:rFonts w:ascii="Times New Roman" w:eastAsia="Times New Roman" w:hAnsi="Times New Roman" w:cs="Times New Roman"/>
                <w:sz w:val="20"/>
                <w:szCs w:val="20"/>
              </w:rPr>
            </w:r>
            <w:r w:rsidR="009B6B1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9B6B18">
              <w:rPr>
                <w:rFonts w:ascii="Times New Roman" w:eastAsia="Times New Roman" w:hAnsi="Times New Roman" w:cs="Times New Roman"/>
                <w:sz w:val="20"/>
                <w:szCs w:val="20"/>
              </w:rPr>
            </w:r>
            <w:r w:rsidR="009B6B1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20CBF2B3"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2F83E5EA"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72181434"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79B8A858"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4B2A6E68"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5FE07071" w14:textId="77777777">
              <w:trPr>
                <w:trHeight w:val="166"/>
              </w:trPr>
              <w:tc>
                <w:tcPr>
                  <w:tcW w:w="6237" w:type="dxa"/>
                  <w:tcBorders>
                    <w:top w:val="nil"/>
                    <w:left w:val="nil"/>
                    <w:bottom w:val="single" w:sz="4" w:space="0" w:color="auto"/>
                    <w:right w:val="single" w:sz="4" w:space="0" w:color="auto"/>
                  </w:tcBorders>
                  <w:hideMark/>
                </w:tcPr>
                <w:p w14:paraId="35DA5A28"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14C18A39"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4720D085" w14:textId="77777777">
              <w:trPr>
                <w:trHeight w:val="375"/>
              </w:trPr>
              <w:tc>
                <w:tcPr>
                  <w:tcW w:w="6237" w:type="dxa"/>
                  <w:tcBorders>
                    <w:top w:val="single" w:sz="4" w:space="0" w:color="auto"/>
                    <w:left w:val="nil"/>
                    <w:bottom w:val="single" w:sz="4" w:space="0" w:color="auto"/>
                    <w:right w:val="single" w:sz="4" w:space="0" w:color="auto"/>
                  </w:tcBorders>
                  <w:hideMark/>
                </w:tcPr>
                <w:p w14:paraId="404680AF" w14:textId="77777777" w:rsidR="00BB5CB5" w:rsidRPr="00CF0657" w:rsidRDefault="00C6336C" w:rsidP="00BB5CB5">
                  <w:pPr>
                    <w:spacing w:before="120" w:after="120" w:line="240" w:lineRule="auto"/>
                    <w:rPr>
                      <w:rFonts w:ascii="Arial" w:eastAsia="Calibri" w:hAnsi="Arial" w:cs="Arial"/>
                      <w:b/>
                      <w:sz w:val="16"/>
                      <w:szCs w:val="16"/>
                    </w:rPr>
                  </w:pPr>
                  <w:r w:rsidRPr="00CF0657">
                    <w:rPr>
                      <w:rFonts w:ascii="Arial" w:eastAsia="Calibri" w:hAnsi="Arial" w:cs="Arial"/>
                      <w:b/>
                      <w:color w:val="0070C0"/>
                      <w:sz w:val="16"/>
                      <w:szCs w:val="16"/>
                    </w:rPr>
                    <w:t>Issue 1</w:t>
                  </w:r>
                </w:p>
              </w:tc>
              <w:tc>
                <w:tcPr>
                  <w:tcW w:w="3871" w:type="dxa"/>
                  <w:tcBorders>
                    <w:top w:val="single" w:sz="4" w:space="0" w:color="auto"/>
                    <w:left w:val="single" w:sz="4" w:space="0" w:color="auto"/>
                    <w:bottom w:val="single" w:sz="4" w:space="0" w:color="auto"/>
                    <w:right w:val="nil"/>
                  </w:tcBorders>
                  <w:hideMark/>
                </w:tcPr>
                <w:p w14:paraId="6BC3870C" w14:textId="77777777" w:rsidR="00BB5CB5" w:rsidRPr="00CF0657" w:rsidRDefault="00BB5CB5" w:rsidP="00BB5CB5">
                  <w:pPr>
                    <w:spacing w:before="120" w:after="120" w:line="240" w:lineRule="auto"/>
                    <w:rPr>
                      <w:rFonts w:ascii="Arial" w:eastAsia="Calibri" w:hAnsi="Arial" w:cs="Arial"/>
                      <w:b/>
                      <w:sz w:val="16"/>
                      <w:szCs w:val="16"/>
                    </w:rPr>
                  </w:pPr>
                </w:p>
              </w:tc>
            </w:tr>
            <w:tr w:rsidR="00BB5CB5" w:rsidRPr="00BB5CB5" w14:paraId="062AE83F" w14:textId="77777777">
              <w:trPr>
                <w:trHeight w:val="375"/>
              </w:trPr>
              <w:tc>
                <w:tcPr>
                  <w:tcW w:w="6237" w:type="dxa"/>
                  <w:tcBorders>
                    <w:top w:val="single" w:sz="4" w:space="0" w:color="auto"/>
                    <w:left w:val="nil"/>
                    <w:bottom w:val="single" w:sz="4" w:space="0" w:color="auto"/>
                    <w:right w:val="single" w:sz="4" w:space="0" w:color="auto"/>
                  </w:tcBorders>
                </w:tcPr>
                <w:p w14:paraId="50EC4D37" w14:textId="77777777" w:rsidR="00BB5CB5" w:rsidRPr="00440234" w:rsidRDefault="00BB5CB5" w:rsidP="00BB5CB5">
                  <w:pPr>
                    <w:spacing w:before="120" w:after="120" w:line="240" w:lineRule="auto"/>
                    <w:rPr>
                      <w:rFonts w:ascii="Arial" w:eastAsia="Calibri" w:hAnsi="Arial" w:cs="Arial"/>
                      <w:sz w:val="16"/>
                      <w:szCs w:val="16"/>
                    </w:rPr>
                  </w:pPr>
                </w:p>
              </w:tc>
              <w:tc>
                <w:tcPr>
                  <w:tcW w:w="3871" w:type="dxa"/>
                  <w:tcBorders>
                    <w:top w:val="single" w:sz="4" w:space="0" w:color="auto"/>
                    <w:left w:val="single" w:sz="4" w:space="0" w:color="auto"/>
                    <w:bottom w:val="single" w:sz="4" w:space="0" w:color="auto"/>
                    <w:right w:val="nil"/>
                  </w:tcBorders>
                </w:tcPr>
                <w:p w14:paraId="145B1B16" w14:textId="77777777" w:rsidR="00BB5CB5" w:rsidRPr="00440234" w:rsidRDefault="00BB5CB5" w:rsidP="00BB5CB5">
                  <w:pPr>
                    <w:spacing w:before="120" w:after="120" w:line="240" w:lineRule="auto"/>
                    <w:rPr>
                      <w:rFonts w:ascii="Arial" w:eastAsia="Calibri" w:hAnsi="Arial" w:cs="Arial"/>
                      <w:sz w:val="16"/>
                      <w:szCs w:val="16"/>
                    </w:rPr>
                  </w:pPr>
                </w:p>
              </w:tc>
            </w:tr>
            <w:tr w:rsidR="00BB5CB5" w:rsidRPr="00BB5CB5" w14:paraId="21C4C9B3" w14:textId="77777777">
              <w:trPr>
                <w:trHeight w:val="375"/>
              </w:trPr>
              <w:tc>
                <w:tcPr>
                  <w:tcW w:w="6237" w:type="dxa"/>
                  <w:tcBorders>
                    <w:top w:val="single" w:sz="4" w:space="0" w:color="auto"/>
                    <w:left w:val="nil"/>
                    <w:bottom w:val="single" w:sz="4" w:space="0" w:color="auto"/>
                    <w:right w:val="single" w:sz="4" w:space="0" w:color="auto"/>
                  </w:tcBorders>
                </w:tcPr>
                <w:p w14:paraId="371C76C7" w14:textId="77777777" w:rsidR="00BB5CB5" w:rsidRPr="00440234" w:rsidRDefault="00BB5CB5" w:rsidP="00BB5CB5">
                  <w:pPr>
                    <w:spacing w:before="120" w:after="120" w:line="240" w:lineRule="auto"/>
                    <w:rPr>
                      <w:rFonts w:ascii="Arial" w:eastAsia="Calibri" w:hAnsi="Arial" w:cs="Arial"/>
                      <w:sz w:val="16"/>
                      <w:szCs w:val="16"/>
                    </w:rPr>
                  </w:pPr>
                </w:p>
              </w:tc>
              <w:tc>
                <w:tcPr>
                  <w:tcW w:w="3871" w:type="dxa"/>
                  <w:tcBorders>
                    <w:top w:val="single" w:sz="4" w:space="0" w:color="auto"/>
                    <w:left w:val="single" w:sz="4" w:space="0" w:color="auto"/>
                    <w:bottom w:val="single" w:sz="4" w:space="0" w:color="auto"/>
                    <w:right w:val="nil"/>
                  </w:tcBorders>
                </w:tcPr>
                <w:p w14:paraId="5A058B7B" w14:textId="77777777" w:rsidR="00BB5CB5" w:rsidRPr="00440234" w:rsidRDefault="00BB5CB5" w:rsidP="00BB5CB5">
                  <w:pPr>
                    <w:spacing w:before="120" w:after="120" w:line="240" w:lineRule="auto"/>
                    <w:rPr>
                      <w:rFonts w:ascii="Arial" w:eastAsia="Calibri" w:hAnsi="Arial" w:cs="Arial"/>
                      <w:sz w:val="16"/>
                      <w:szCs w:val="16"/>
                    </w:rPr>
                  </w:pPr>
                </w:p>
              </w:tc>
            </w:tr>
            <w:tr w:rsidR="00BB5CB5" w:rsidRPr="00BB5CB5" w14:paraId="55FCE719" w14:textId="77777777">
              <w:trPr>
                <w:trHeight w:val="375"/>
              </w:trPr>
              <w:tc>
                <w:tcPr>
                  <w:tcW w:w="6237" w:type="dxa"/>
                  <w:tcBorders>
                    <w:top w:val="single" w:sz="4" w:space="0" w:color="auto"/>
                    <w:left w:val="nil"/>
                    <w:bottom w:val="nil"/>
                    <w:right w:val="single" w:sz="4" w:space="0" w:color="auto"/>
                  </w:tcBorders>
                </w:tcPr>
                <w:p w14:paraId="157A8D9B" w14:textId="77777777" w:rsidR="00BB5CB5" w:rsidRPr="00440234" w:rsidRDefault="00BB5CB5" w:rsidP="00BB5CB5">
                  <w:pPr>
                    <w:spacing w:before="120" w:after="120" w:line="240" w:lineRule="auto"/>
                    <w:rPr>
                      <w:rFonts w:ascii="Arial" w:eastAsia="Calibri" w:hAnsi="Arial" w:cs="Arial"/>
                      <w:sz w:val="16"/>
                      <w:szCs w:val="16"/>
                    </w:rPr>
                  </w:pPr>
                </w:p>
              </w:tc>
              <w:tc>
                <w:tcPr>
                  <w:tcW w:w="3871" w:type="dxa"/>
                  <w:tcBorders>
                    <w:top w:val="single" w:sz="4" w:space="0" w:color="auto"/>
                    <w:left w:val="single" w:sz="4" w:space="0" w:color="auto"/>
                    <w:bottom w:val="nil"/>
                    <w:right w:val="nil"/>
                  </w:tcBorders>
                </w:tcPr>
                <w:p w14:paraId="199721EB" w14:textId="77777777" w:rsidR="00BB5CB5" w:rsidRPr="00440234" w:rsidRDefault="00BB5CB5" w:rsidP="00BB5CB5">
                  <w:pPr>
                    <w:spacing w:before="120" w:after="120" w:line="240" w:lineRule="auto"/>
                    <w:rPr>
                      <w:rFonts w:ascii="Arial" w:eastAsia="Calibri" w:hAnsi="Arial" w:cs="Arial"/>
                      <w:sz w:val="16"/>
                      <w:szCs w:val="16"/>
                    </w:rPr>
                  </w:pPr>
                </w:p>
              </w:tc>
            </w:tr>
          </w:tbl>
          <w:p w14:paraId="623A82CC"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3C1F28D0"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126D7C5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D471794"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B604EAC" w14:textId="77777777" w:rsidR="00AF627F" w:rsidRDefault="00AF627F" w:rsidP="00BB5CB5">
      <w:pPr>
        <w:tabs>
          <w:tab w:val="left" w:pos="720"/>
          <w:tab w:val="center" w:pos="4320"/>
          <w:tab w:val="right" w:pos="8640"/>
        </w:tabs>
        <w:spacing w:after="0" w:line="240" w:lineRule="auto"/>
        <w:rPr>
          <w:rFonts w:ascii="Arial" w:eastAsia="Times New Roman" w:hAnsi="Arial" w:cs="Times New Roman"/>
        </w:rPr>
      </w:pPr>
    </w:p>
    <w:p w14:paraId="38B70862" w14:textId="77777777" w:rsidR="00AF627F" w:rsidRPr="00BB5CB5" w:rsidRDefault="00AF627F" w:rsidP="00BB5CB5">
      <w:pPr>
        <w:tabs>
          <w:tab w:val="left" w:pos="720"/>
          <w:tab w:val="center" w:pos="4320"/>
          <w:tab w:val="right" w:pos="8640"/>
        </w:tabs>
        <w:spacing w:after="0" w:line="240" w:lineRule="auto"/>
        <w:rPr>
          <w:rFonts w:ascii="Arial" w:eastAsia="Times New Roman" w:hAnsi="Arial" w:cs="Times New Roman"/>
        </w:rPr>
      </w:pPr>
    </w:p>
    <w:bookmarkEnd w:id="0"/>
    <w:p w14:paraId="60C960A8"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88DEAB2"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771641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4198D6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drawing>
          <wp:anchor distT="0" distB="0" distL="114300" distR="114300" simplePos="0" relativeHeight="251664384" behindDoc="0" locked="0" layoutInCell="1" allowOverlap="1" wp14:anchorId="724BF836" wp14:editId="677E15D1">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6351F04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597C6B9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1537C9A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8410BE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27261C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1B1B33D0"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91DE65C"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66E3C1C3"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7D9F649C"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4A8D30E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598F5D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81B10B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15E1D3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294B3A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DBD0F9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90C12B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248D4078" w14:textId="77777777" w:rsidTr="00BB5CB5">
        <w:tc>
          <w:tcPr>
            <w:tcW w:w="2694" w:type="dxa"/>
            <w:hideMark/>
          </w:tcPr>
          <w:p w14:paraId="6F369772" w14:textId="54F3F75D" w:rsidR="00BB5CB5" w:rsidRPr="00BB5CB5" w:rsidRDefault="00440234" w:rsidP="00BB5CB5">
            <w:pPr>
              <w:spacing w:after="0" w:line="240" w:lineRule="auto"/>
              <w:rPr>
                <w:rFonts w:ascii="Arial" w:eastAsia="Times New Roman" w:hAnsi="Arial" w:cs="Arial"/>
              </w:rPr>
            </w:pPr>
            <w:r>
              <w:rPr>
                <w:rFonts w:ascii="Arial" w:eastAsia="Times New Roman" w:hAnsi="Arial" w:cs="Arial"/>
              </w:rPr>
              <w:t xml:space="preserve">Registration: </w:t>
            </w:r>
          </w:p>
        </w:tc>
        <w:tc>
          <w:tcPr>
            <w:tcW w:w="1843" w:type="dxa"/>
            <w:hideMark/>
          </w:tcPr>
          <w:p w14:paraId="1C5CED9F" w14:textId="16647D73"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BGA No.</w:t>
            </w:r>
          </w:p>
        </w:tc>
        <w:tc>
          <w:tcPr>
            <w:tcW w:w="3127" w:type="dxa"/>
            <w:hideMark/>
          </w:tcPr>
          <w:p w14:paraId="3414B452"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r w:rsidR="00440234">
              <w:rPr>
                <w:rFonts w:ascii="Arial" w:eastAsia="Times New Roman" w:hAnsi="Arial" w:cs="Arial"/>
              </w:rPr>
              <w:t xml:space="preserve"> </w:t>
            </w:r>
            <w:r w:rsidR="00440234" w:rsidRPr="00CF0657">
              <w:rPr>
                <w:rFonts w:ascii="Arial" w:eastAsia="Times New Roman" w:hAnsi="Arial" w:cs="Arial"/>
                <w:b/>
                <w:color w:val="0070C0"/>
              </w:rPr>
              <w:t>Duo Discus T</w:t>
            </w:r>
          </w:p>
        </w:tc>
        <w:tc>
          <w:tcPr>
            <w:tcW w:w="2700" w:type="dxa"/>
            <w:hideMark/>
          </w:tcPr>
          <w:p w14:paraId="1956732D" w14:textId="31855046"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440234">
              <w:rPr>
                <w:rFonts w:ascii="Arial" w:eastAsia="Times New Roman" w:hAnsi="Arial" w:cs="Arial"/>
              </w:rPr>
              <w:t xml:space="preserve">: </w:t>
            </w:r>
          </w:p>
        </w:tc>
      </w:tr>
    </w:tbl>
    <w:p w14:paraId="59EEFB22" w14:textId="77777777" w:rsidR="00BB5CB5" w:rsidRDefault="00BB5CB5" w:rsidP="00BB5CB5">
      <w:pPr>
        <w:tabs>
          <w:tab w:val="left" w:pos="720"/>
          <w:tab w:val="center" w:pos="4320"/>
          <w:tab w:val="right" w:pos="8640"/>
        </w:tabs>
        <w:spacing w:after="0" w:line="240" w:lineRule="auto"/>
        <w:rPr>
          <w:rFonts w:ascii="Arial" w:eastAsia="Times New Roman" w:hAnsi="Arial" w:cs="Arial"/>
        </w:rPr>
      </w:pPr>
    </w:p>
    <w:p w14:paraId="40252264" w14:textId="77777777" w:rsidR="00650804" w:rsidRDefault="00650804" w:rsidP="00650804">
      <w:pPr>
        <w:tabs>
          <w:tab w:val="left" w:pos="720"/>
          <w:tab w:val="center" w:pos="4320"/>
          <w:tab w:val="left" w:pos="4678"/>
          <w:tab w:val="left" w:pos="5600"/>
          <w:tab w:val="left" w:pos="5812"/>
          <w:tab w:val="left" w:pos="7655"/>
          <w:tab w:val="right" w:pos="8640"/>
        </w:tabs>
        <w:rPr>
          <w:rFonts w:ascii="Arial" w:hAnsi="Arial"/>
          <w:sz w:val="24"/>
          <w:szCs w:val="24"/>
        </w:rPr>
      </w:pP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E2685D">
        <w:rPr>
          <w:rFonts w:ascii="Arial" w:hAnsi="Arial"/>
          <w:sz w:val="24"/>
          <w:szCs w:val="24"/>
        </w:rPr>
        <w:t xml:space="preserve">       Hours  </w:t>
      </w:r>
      <w:r w:rsidR="00D46E95">
        <w:rPr>
          <w:rFonts w:ascii="Arial" w:hAnsi="Arial"/>
          <w:sz w:val="24"/>
          <w:szCs w:val="24"/>
        </w:rPr>
        <w:tab/>
      </w:r>
      <w:r w:rsidRPr="00E2685D">
        <w:rPr>
          <w:rFonts w:ascii="Arial" w:hAnsi="Arial"/>
          <w:sz w:val="24"/>
          <w:szCs w:val="24"/>
        </w:rPr>
        <w:t>Flight Cycles</w:t>
      </w:r>
    </w:p>
    <w:p w14:paraId="6BA52467" w14:textId="77777777" w:rsidR="00650804" w:rsidRPr="00650804" w:rsidRDefault="00650804" w:rsidP="00E2685D">
      <w:pPr>
        <w:tabs>
          <w:tab w:val="left" w:pos="720"/>
          <w:tab w:val="center" w:pos="4320"/>
          <w:tab w:val="left" w:pos="4678"/>
          <w:tab w:val="left" w:pos="5600"/>
          <w:tab w:val="left" w:pos="5812"/>
          <w:tab w:val="left" w:pos="7655"/>
          <w:tab w:val="right" w:pos="8640"/>
        </w:tabs>
        <w:rPr>
          <w:rFonts w:ascii="Arial" w:hAnsi="Arial"/>
          <w:sz w:val="24"/>
          <w:szCs w:val="24"/>
        </w:rPr>
      </w:pPr>
      <w:r>
        <w:rPr>
          <w:rFonts w:ascii="Arial" w:hAnsi="Arial"/>
          <w:sz w:val="24"/>
          <w:szCs w:val="24"/>
        </w:rPr>
        <w:t>Total flight hours and flight cycles at this Inspection</w:t>
      </w:r>
      <w:r>
        <w:rPr>
          <w:rFonts w:ascii="Arial" w:hAnsi="Arial"/>
          <w:sz w:val="24"/>
          <w:szCs w:val="24"/>
        </w:rPr>
        <w:tab/>
      </w:r>
      <w:r>
        <w:rPr>
          <w:rFonts w:ascii="Arial" w:hAnsi="Arial"/>
          <w:sz w:val="24"/>
          <w:szCs w:val="24"/>
        </w:rPr>
        <w:tab/>
      </w:r>
      <w:r w:rsidR="00D46E95">
        <w:rPr>
          <w:rFonts w:ascii="Arial" w:hAnsi="Arial"/>
          <w:sz w:val="24"/>
          <w:szCs w:val="24"/>
        </w:rPr>
        <w:t>________</w:t>
      </w:r>
      <w:r w:rsidR="00D46E95">
        <w:rPr>
          <w:rFonts w:ascii="Arial" w:hAnsi="Arial"/>
          <w:sz w:val="24"/>
          <w:szCs w:val="24"/>
        </w:rPr>
        <w:tab/>
      </w:r>
      <w:r w:rsidR="00D46E95">
        <w:rPr>
          <w:rFonts w:ascii="Arial" w:hAnsi="Arial"/>
          <w:sz w:val="24"/>
          <w:szCs w:val="24"/>
        </w:rPr>
        <w:tab/>
        <w:t>___________</w:t>
      </w:r>
    </w:p>
    <w:p w14:paraId="39726799" w14:textId="77777777" w:rsidR="00650804" w:rsidRPr="00E2685D" w:rsidRDefault="00650804" w:rsidP="00D46E95">
      <w:pPr>
        <w:tabs>
          <w:tab w:val="left" w:pos="720"/>
          <w:tab w:val="center" w:pos="4320"/>
          <w:tab w:val="left" w:pos="4678"/>
          <w:tab w:val="left" w:pos="5600"/>
          <w:tab w:val="left" w:pos="5812"/>
          <w:tab w:val="left" w:pos="7655"/>
          <w:tab w:val="right" w:pos="8640"/>
        </w:tabs>
        <w:rPr>
          <w:rFonts w:ascii="Arial" w:hAnsi="Arial"/>
          <w:sz w:val="24"/>
          <w:szCs w:val="24"/>
        </w:rPr>
      </w:pPr>
      <w:r>
        <w:rPr>
          <w:rFonts w:ascii="Arial" w:hAnsi="Arial"/>
          <w:sz w:val="24"/>
          <w:szCs w:val="24"/>
        </w:rPr>
        <w:t>Since last inspection:</w:t>
      </w:r>
      <w:r w:rsidR="00D46E95" w:rsidRPr="00D46E95">
        <w:rPr>
          <w:rFonts w:ascii="Arial" w:hAnsi="Arial"/>
          <w:sz w:val="24"/>
          <w:szCs w:val="24"/>
        </w:rPr>
        <w:t xml:space="preserve"> </w:t>
      </w:r>
      <w:r w:rsidR="00D46E95">
        <w:rPr>
          <w:rFonts w:ascii="Arial" w:hAnsi="Arial"/>
          <w:sz w:val="24"/>
          <w:szCs w:val="24"/>
        </w:rPr>
        <w:tab/>
      </w:r>
      <w:r w:rsidR="00D46E95">
        <w:rPr>
          <w:rFonts w:ascii="Arial" w:hAnsi="Arial"/>
          <w:sz w:val="24"/>
          <w:szCs w:val="24"/>
        </w:rPr>
        <w:tab/>
      </w:r>
      <w:r w:rsidR="00D46E95">
        <w:rPr>
          <w:rFonts w:ascii="Arial" w:hAnsi="Arial"/>
          <w:sz w:val="24"/>
          <w:szCs w:val="24"/>
        </w:rPr>
        <w:tab/>
      </w:r>
      <w:r w:rsidR="00D46E95">
        <w:rPr>
          <w:rFonts w:ascii="Arial" w:hAnsi="Arial"/>
          <w:sz w:val="24"/>
          <w:szCs w:val="24"/>
        </w:rPr>
        <w:tab/>
        <w:t>________</w:t>
      </w:r>
      <w:r w:rsidR="00D46E95">
        <w:rPr>
          <w:rFonts w:ascii="Arial" w:hAnsi="Arial"/>
          <w:sz w:val="24"/>
          <w:szCs w:val="24"/>
        </w:rPr>
        <w:tab/>
      </w:r>
      <w:r w:rsidR="00D46E95">
        <w:rPr>
          <w:rFonts w:ascii="Arial" w:hAnsi="Arial"/>
          <w:sz w:val="24"/>
          <w:szCs w:val="24"/>
        </w:rPr>
        <w:tab/>
        <w:t>___________</w:t>
      </w:r>
    </w:p>
    <w:p w14:paraId="74FD2C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9"/>
        <w:gridCol w:w="7081"/>
        <w:gridCol w:w="713"/>
        <w:gridCol w:w="738"/>
      </w:tblGrid>
      <w:tr w:rsidR="00BB5CB5" w:rsidRPr="00BB5CB5" w14:paraId="41C5DC0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AF747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791443C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197868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3B55ABB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60A95BA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5C2DFD2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6B55485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097FF855" w14:textId="77777777" w:rsidTr="006425D8">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5E977E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74CE22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231C23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175AB053"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66985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33EE21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517BE6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1934B8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16996F97"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BB5CB5" w:rsidRPr="00BB5CB5" w14:paraId="78858214"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2B2A0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4BF852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108180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and paintwork. Check that registrations marks are correctly applied. All turbulator tapes are fitted correctly and secure. </w:t>
            </w:r>
          </w:p>
          <w:p w14:paraId="532F12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FE0A778"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2E86DF73"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DC31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7E5670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552B5A3A" w14:textId="77777777" w:rsidR="0089099C"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t>
            </w:r>
          </w:p>
        </w:tc>
        <w:tc>
          <w:tcPr>
            <w:tcW w:w="738" w:type="dxa"/>
            <w:tcBorders>
              <w:top w:val="single" w:sz="4" w:space="0" w:color="auto"/>
              <w:left w:val="single" w:sz="4" w:space="0" w:color="auto"/>
              <w:bottom w:val="single" w:sz="4" w:space="0" w:color="auto"/>
              <w:right w:val="single" w:sz="4" w:space="0" w:color="auto"/>
            </w:tcBorders>
            <w:hideMark/>
          </w:tcPr>
          <w:p w14:paraId="7B315495"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010B2A8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371A6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67FD33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77BF74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06DDAB8E"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19BF6385"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6C0D0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603CD3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188636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6FD3570C"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788B4FB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5998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2E2AB6B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37B0405B" w14:textId="77777777" w:rsidR="00BB5CB5" w:rsidRPr="00BB5CB5" w:rsidRDefault="0089099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w:t>
            </w:r>
            <w:r w:rsidR="00BB5CB5" w:rsidRPr="00BB5CB5">
              <w:rPr>
                <w:rFonts w:ascii="Calibri" w:eastAsia="Times New Roman" w:hAnsi="Calibri" w:cs="Calibri"/>
                <w:color w:val="000000"/>
                <w:sz w:val="18"/>
                <w:szCs w:val="18"/>
              </w:rPr>
              <w:t>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7FA1AD89"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37F94750"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EDF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0562427A" w14:textId="77777777" w:rsidR="0089099C" w:rsidRDefault="0089099C"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Blank</w:t>
            </w:r>
          </w:p>
          <w:p w14:paraId="259CE3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793" w:type="dxa"/>
            <w:gridSpan w:val="2"/>
            <w:tcBorders>
              <w:top w:val="single" w:sz="4" w:space="0" w:color="auto"/>
              <w:left w:val="single" w:sz="4" w:space="0" w:color="auto"/>
              <w:bottom w:val="single" w:sz="4" w:space="0" w:color="auto"/>
              <w:right w:val="single" w:sz="4" w:space="0" w:color="auto"/>
            </w:tcBorders>
            <w:hideMark/>
          </w:tcPr>
          <w:p w14:paraId="0ED3E4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1E6A29D" w14:textId="77777777" w:rsidR="00BB5CB5" w:rsidRPr="00D46E95" w:rsidRDefault="00D46E95" w:rsidP="00045D15">
            <w:pPr>
              <w:jc w:val="center"/>
              <w:rPr>
                <w:rFonts w:ascii="Calibri" w:eastAsia="Times New Roman" w:hAnsi="Calibri" w:cs="Calibri"/>
                <w:b/>
                <w:color w:val="000000"/>
                <w:sz w:val="18"/>
                <w:szCs w:val="18"/>
              </w:rPr>
            </w:pPr>
            <w:r w:rsidRPr="00CF0657">
              <w:rPr>
                <w:rFonts w:ascii="Calibri" w:eastAsia="Times New Roman" w:hAnsi="Calibri" w:cs="Calibri"/>
                <w:b/>
                <w:color w:val="0070C0"/>
                <w:sz w:val="18"/>
                <w:szCs w:val="18"/>
              </w:rPr>
              <w:t>N/A</w:t>
            </w:r>
          </w:p>
        </w:tc>
      </w:tr>
      <w:tr w:rsidR="00BB5CB5" w:rsidRPr="00BB5CB5" w14:paraId="1384303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319FA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17C6B0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3C6CCD8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r w:rsidR="005E7EF0">
              <w:rPr>
                <w:rFonts w:ascii="Calibri" w:eastAsia="Times New Roman" w:hAnsi="Calibri" w:cs="Calibri"/>
                <w:color w:val="000000"/>
                <w:sz w:val="18"/>
                <w:szCs w:val="18"/>
              </w:rPr>
              <w:t xml:space="preserve">  With the glider rigged, check fore and aft play at the wing tips which should not exceed 30mm.  See MM para 2.4 and at the end of this SDMP</w:t>
            </w:r>
          </w:p>
        </w:tc>
        <w:tc>
          <w:tcPr>
            <w:tcW w:w="738" w:type="dxa"/>
            <w:tcBorders>
              <w:top w:val="single" w:sz="4" w:space="0" w:color="auto"/>
              <w:left w:val="single" w:sz="4" w:space="0" w:color="auto"/>
              <w:bottom w:val="single" w:sz="4" w:space="0" w:color="auto"/>
              <w:right w:val="single" w:sz="4" w:space="0" w:color="auto"/>
            </w:tcBorders>
            <w:hideMark/>
          </w:tcPr>
          <w:p w14:paraId="35157708"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2B33E73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3AA4A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51CC03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1AA27A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 frame and transparencies for cracks, unacceptable distortion and discoloration. Check operation of all locks and catches. </w:t>
            </w:r>
          </w:p>
          <w:p w14:paraId="664890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08E694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Canopy jam during jettison inspection </w:t>
            </w:r>
            <w:r w:rsidR="00D46E95">
              <w:rPr>
                <w:rFonts w:ascii="Calibri" w:eastAsia="Times New Roman" w:hAnsi="Calibri" w:cs="Calibri"/>
                <w:color w:val="000000"/>
                <w:sz w:val="18"/>
                <w:szCs w:val="18"/>
              </w:rPr>
              <w:t>ref BGA Inspection 021/10/2001.</w:t>
            </w:r>
          </w:p>
        </w:tc>
        <w:tc>
          <w:tcPr>
            <w:tcW w:w="738" w:type="dxa"/>
            <w:tcBorders>
              <w:top w:val="single" w:sz="4" w:space="0" w:color="auto"/>
              <w:left w:val="single" w:sz="4" w:space="0" w:color="auto"/>
              <w:bottom w:val="single" w:sz="4" w:space="0" w:color="auto"/>
              <w:right w:val="single" w:sz="4" w:space="0" w:color="auto"/>
            </w:tcBorders>
            <w:hideMark/>
          </w:tcPr>
          <w:p w14:paraId="10D08967"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337CB20A"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3A2F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302AF7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7B6BD9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737A3CD5"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53FAD63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C6EA7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571CF5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0D0F74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24F1313E"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2F8ED7B7" w14:textId="77777777" w:rsidTr="006425D8">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58F9BD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7FDEFB78" w14:textId="77777777" w:rsidR="00BB5CB5" w:rsidRPr="00BB5CB5" w:rsidRDefault="0089099C"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Nose wheel </w:t>
            </w:r>
          </w:p>
        </w:tc>
        <w:tc>
          <w:tcPr>
            <w:tcW w:w="7793" w:type="dxa"/>
            <w:gridSpan w:val="2"/>
            <w:tcBorders>
              <w:top w:val="single" w:sz="4" w:space="0" w:color="auto"/>
              <w:left w:val="single" w:sz="4" w:space="0" w:color="auto"/>
              <w:bottom w:val="single" w:sz="4" w:space="0" w:color="auto"/>
              <w:right w:val="single" w:sz="4" w:space="0" w:color="auto"/>
            </w:tcBorders>
            <w:hideMark/>
          </w:tcPr>
          <w:p w14:paraId="286231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59FF3B32"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35262F3F"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F6463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12</w:t>
            </w:r>
          </w:p>
        </w:tc>
        <w:tc>
          <w:tcPr>
            <w:tcW w:w="1530" w:type="dxa"/>
            <w:tcBorders>
              <w:top w:val="single" w:sz="4" w:space="0" w:color="auto"/>
              <w:left w:val="single" w:sz="4" w:space="0" w:color="auto"/>
              <w:bottom w:val="single" w:sz="4" w:space="0" w:color="auto"/>
              <w:right w:val="single" w:sz="4" w:space="0" w:color="auto"/>
            </w:tcBorders>
            <w:hideMark/>
          </w:tcPr>
          <w:p w14:paraId="23EFC7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40BCC3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in the brake torque link/stud. Check for integrity of hydraulic seals and leaks in pipe work. Check hydraulic hoses and components</w:t>
            </w:r>
            <w:r w:rsidR="0089099C">
              <w:rPr>
                <w:rFonts w:ascii="Calibri" w:eastAsia="Times New Roman" w:hAnsi="Calibri" w:cs="Calibri"/>
                <w:color w:val="000000"/>
                <w:sz w:val="18"/>
                <w:szCs w:val="18"/>
              </w:rPr>
              <w:t xml:space="preserve"> for damage and </w:t>
            </w:r>
            <w:proofErr w:type="gramStart"/>
            <w:r w:rsidR="0089099C">
              <w:rPr>
                <w:rFonts w:ascii="Calibri" w:eastAsia="Times New Roman" w:hAnsi="Calibri" w:cs="Calibri"/>
                <w:color w:val="000000"/>
                <w:sz w:val="18"/>
                <w:szCs w:val="18"/>
              </w:rPr>
              <w:t>leaks.</w:t>
            </w:r>
            <w:r w:rsidRPr="00BB5CB5">
              <w:rPr>
                <w:rFonts w:ascii="Calibri" w:eastAsia="Times New Roman" w:hAnsi="Calibri" w:cs="Calibri"/>
                <w:color w:val="000000"/>
                <w:sz w:val="18"/>
                <w:szCs w:val="18"/>
              </w:rPr>
              <w:t>.</w:t>
            </w:r>
            <w:proofErr w:type="gramEnd"/>
            <w:r w:rsidRPr="00BB5CB5">
              <w:rPr>
                <w:rFonts w:ascii="Calibri" w:eastAsia="Times New Roman" w:hAnsi="Calibri" w:cs="Calibri"/>
                <w:color w:val="000000"/>
                <w:sz w:val="18"/>
                <w:szCs w:val="18"/>
              </w:rPr>
              <w:t xml:space="preserve"> </w:t>
            </w:r>
            <w:r w:rsidR="007217BF">
              <w:rPr>
                <w:rFonts w:ascii="Calibri" w:eastAsia="Times New Roman" w:hAnsi="Calibri" w:cs="Calibri"/>
                <w:color w:val="000000"/>
                <w:sz w:val="18"/>
                <w:szCs w:val="18"/>
              </w:rPr>
              <w:t xml:space="preserve"> Check disc for damage/corrosion.  Check brake pad for wear</w:t>
            </w:r>
          </w:p>
          <w:p w14:paraId="24B1C8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537135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p w14:paraId="390DA9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CHECK TYPE OF BRAKE FLUID USED AND OBSERVE SAFETY PRECAUTIONS.</w:t>
            </w:r>
          </w:p>
          <w:p w14:paraId="5C3771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If DOT 3 or DOT 4 automotive brake fluid is used; change at regular intervals as it absorbs water. </w:t>
            </w:r>
          </w:p>
          <w:p w14:paraId="5603F0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7040362E"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p w14:paraId="6A6B659D"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BB5CB5" w:rsidRPr="00BB5CB5" w14:paraId="0C3703A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EF5D5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3DDD1A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65D64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shock absorbers, and attachments. Check for signs of damage.</w:t>
            </w:r>
            <w:r w:rsidR="007217BF">
              <w:rPr>
                <w:rFonts w:ascii="Calibri" w:eastAsia="Times New Roman" w:hAnsi="Calibri" w:cs="Calibri"/>
                <w:color w:val="000000"/>
                <w:sz w:val="18"/>
                <w:szCs w:val="18"/>
              </w:rPr>
              <w:t xml:space="preserve">  Check U/C bay is clean and lubricate all knuckle joints</w:t>
            </w:r>
            <w:r w:rsidR="00D46E95">
              <w:rPr>
                <w:rFonts w:ascii="Calibri" w:eastAsia="Times New Roman" w:hAnsi="Calibri" w:cs="Calibri"/>
                <w:color w:val="000000"/>
                <w:sz w:val="18"/>
                <w:szCs w:val="18"/>
              </w:rPr>
              <w:t>.</w:t>
            </w:r>
          </w:p>
          <w:p w14:paraId="27E3CF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699174B4"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01378D1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948EA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tcBorders>
              <w:top w:val="single" w:sz="4" w:space="0" w:color="auto"/>
              <w:left w:val="single" w:sz="4" w:space="0" w:color="auto"/>
              <w:bottom w:val="single" w:sz="4" w:space="0" w:color="auto"/>
              <w:right w:val="single" w:sz="4" w:space="0" w:color="auto"/>
            </w:tcBorders>
            <w:hideMark/>
          </w:tcPr>
          <w:p w14:paraId="1F30E3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318329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0FD88A1F"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BB5CB5" w:rsidRPr="00BB5CB5" w14:paraId="5744B353"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2CB6A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0D67CB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61F616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for evidence of hard/heavy </w:t>
            </w:r>
            <w:proofErr w:type="gramStart"/>
            <w:r w:rsidRPr="00BB5CB5">
              <w:rPr>
                <w:rFonts w:ascii="Calibri" w:eastAsia="Times New Roman" w:hAnsi="Calibri" w:cs="Calibri"/>
                <w:color w:val="000000"/>
                <w:sz w:val="18"/>
                <w:szCs w:val="18"/>
              </w:rPr>
              <w:t>landings..</w:t>
            </w:r>
            <w:proofErr w:type="gramEnd"/>
            <w:r w:rsidRPr="00BB5CB5">
              <w:rPr>
                <w:rFonts w:ascii="Calibri" w:eastAsia="Times New Roman" w:hAnsi="Calibri" w:cs="Calibri"/>
                <w:color w:val="000000"/>
                <w:sz w:val="18"/>
                <w:szCs w:val="18"/>
              </w:rPr>
              <w:t xml:space="preserve">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38C7779E"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03B13764"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A069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01FEC7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263956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r w:rsidR="00196C01">
              <w:rPr>
                <w:rFonts w:ascii="Calibri" w:eastAsia="Times New Roman" w:hAnsi="Calibri" w:cs="Calibri"/>
                <w:color w:val="000000"/>
                <w:sz w:val="18"/>
                <w:szCs w:val="18"/>
              </w:rPr>
              <w:t xml:space="preserve">   Check ope</w:t>
            </w:r>
            <w:r w:rsidR="00650804">
              <w:rPr>
                <w:rFonts w:ascii="Calibri" w:eastAsia="Times New Roman" w:hAnsi="Calibri" w:cs="Calibri"/>
                <w:color w:val="000000"/>
                <w:sz w:val="18"/>
                <w:szCs w:val="18"/>
              </w:rPr>
              <w:t>r</w:t>
            </w:r>
            <w:r w:rsidR="00196C01">
              <w:rPr>
                <w:rFonts w:ascii="Calibri" w:eastAsia="Times New Roman" w:hAnsi="Calibri" w:cs="Calibri"/>
                <w:color w:val="000000"/>
                <w:sz w:val="18"/>
                <w:szCs w:val="18"/>
              </w:rPr>
              <w:t>ational life against deviations in this document</w:t>
            </w:r>
            <w:r w:rsidR="00650804">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00B60E92"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p w14:paraId="6359B63D"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BB5CB5" w:rsidRPr="00BB5CB5" w14:paraId="38548A73"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A6A9E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54D0F4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6F2FC7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harnesses for condition and wear of all fastenings, webbing and fittings. Check operation of release and adjustments. </w:t>
            </w:r>
            <w:r w:rsidR="00196C01">
              <w:rPr>
                <w:rFonts w:ascii="Calibri" w:eastAsia="Times New Roman" w:hAnsi="Calibri" w:cs="Calibri"/>
                <w:color w:val="000000"/>
                <w:sz w:val="18"/>
                <w:szCs w:val="18"/>
              </w:rPr>
              <w:t xml:space="preserve">  Refer to TNS/05/2013 and advice in deviations later in this document</w:t>
            </w:r>
          </w:p>
        </w:tc>
        <w:tc>
          <w:tcPr>
            <w:tcW w:w="738" w:type="dxa"/>
            <w:tcBorders>
              <w:top w:val="single" w:sz="4" w:space="0" w:color="auto"/>
              <w:left w:val="single" w:sz="4" w:space="0" w:color="auto"/>
              <w:bottom w:val="single" w:sz="4" w:space="0" w:color="auto"/>
              <w:right w:val="single" w:sz="4" w:space="0" w:color="auto"/>
            </w:tcBorders>
            <w:hideMark/>
          </w:tcPr>
          <w:p w14:paraId="1715BF31"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55F675A1"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503A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06EE14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7695A7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r w:rsidR="00196C01">
              <w:rPr>
                <w:rFonts w:ascii="Calibri" w:eastAsia="Times New Roman" w:hAnsi="Calibri" w:cs="Calibri"/>
                <w:color w:val="000000"/>
                <w:sz w:val="18"/>
                <w:szCs w:val="18"/>
              </w:rPr>
              <w:t xml:space="preserve"> Clean and lubricate rudder pedal slide.  </w:t>
            </w:r>
          </w:p>
        </w:tc>
        <w:tc>
          <w:tcPr>
            <w:tcW w:w="738" w:type="dxa"/>
            <w:tcBorders>
              <w:top w:val="single" w:sz="4" w:space="0" w:color="auto"/>
              <w:left w:val="single" w:sz="4" w:space="0" w:color="auto"/>
              <w:bottom w:val="single" w:sz="4" w:space="0" w:color="auto"/>
              <w:right w:val="single" w:sz="4" w:space="0" w:color="auto"/>
            </w:tcBorders>
            <w:hideMark/>
          </w:tcPr>
          <w:p w14:paraId="663D3A67"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21315211"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0B972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36B187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39CDB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cables. Check that control stops are contacting and secure. Pay attention to wear and security of liners and cables in “S” tubes</w:t>
            </w:r>
            <w:r w:rsidR="00F103E7">
              <w:rPr>
                <w:rFonts w:ascii="Calibri" w:eastAsia="Times New Roman" w:hAnsi="Calibri" w:cs="Calibri"/>
                <w:color w:val="000000"/>
                <w:sz w:val="18"/>
                <w:szCs w:val="18"/>
              </w:rPr>
              <w:t xml:space="preserve"> </w:t>
            </w:r>
            <w:proofErr w:type="spellStart"/>
            <w:r w:rsidR="00F103E7">
              <w:rPr>
                <w:rFonts w:ascii="Calibri" w:eastAsia="Times New Roman" w:hAnsi="Calibri" w:cs="Calibri"/>
                <w:color w:val="000000"/>
                <w:sz w:val="18"/>
                <w:szCs w:val="18"/>
              </w:rPr>
              <w:t>iaw</w:t>
            </w:r>
            <w:proofErr w:type="spellEnd"/>
            <w:r w:rsidR="00F103E7">
              <w:rPr>
                <w:rFonts w:ascii="Calibri" w:eastAsia="Times New Roman" w:hAnsi="Calibri" w:cs="Calibri"/>
                <w:color w:val="000000"/>
                <w:sz w:val="18"/>
                <w:szCs w:val="18"/>
              </w:rPr>
              <w:t xml:space="preserve"> with TNS/06/91 later in this document</w:t>
            </w:r>
            <w:r w:rsidR="00E2685D">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43975F56"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746ED7E1"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26184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5C7DA4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B0E14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tailplane derigged, check tailplane attachments. Check that control stops </w:t>
            </w:r>
            <w:r w:rsidR="00F103E7">
              <w:rPr>
                <w:rFonts w:ascii="Calibri" w:eastAsia="Times New Roman" w:hAnsi="Calibri" w:cs="Calibri"/>
                <w:color w:val="000000"/>
                <w:sz w:val="18"/>
                <w:szCs w:val="18"/>
              </w:rPr>
              <w:t xml:space="preserve">under front seat </w:t>
            </w:r>
            <w:r w:rsidRPr="00BB5CB5">
              <w:rPr>
                <w:rFonts w:ascii="Calibri" w:eastAsia="Times New Roman" w:hAnsi="Calibri" w:cs="Calibri"/>
                <w:color w:val="000000"/>
                <w:sz w:val="18"/>
                <w:szCs w:val="18"/>
              </w:rPr>
              <w:t>are contacting and secure.  Inspect self-connecting control devices, check gel coat</w:t>
            </w:r>
          </w:p>
        </w:tc>
        <w:tc>
          <w:tcPr>
            <w:tcW w:w="738" w:type="dxa"/>
            <w:tcBorders>
              <w:top w:val="single" w:sz="4" w:space="0" w:color="auto"/>
              <w:left w:val="single" w:sz="4" w:space="0" w:color="auto"/>
              <w:bottom w:val="single" w:sz="4" w:space="0" w:color="auto"/>
              <w:right w:val="single" w:sz="4" w:space="0" w:color="auto"/>
            </w:tcBorders>
            <w:hideMark/>
          </w:tcPr>
          <w:p w14:paraId="463EDB46"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014A2612"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5CCF9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1293DF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Aileron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4DE63B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w:t>
            </w:r>
            <w:r w:rsidR="00650804">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Check that control stops </w:t>
            </w:r>
            <w:r w:rsidR="00F103E7">
              <w:rPr>
                <w:rFonts w:ascii="Calibri" w:eastAsia="Times New Roman" w:hAnsi="Calibri" w:cs="Calibri"/>
                <w:color w:val="000000"/>
                <w:sz w:val="18"/>
                <w:szCs w:val="18"/>
              </w:rPr>
              <w:t xml:space="preserve">under the front seat </w:t>
            </w:r>
            <w:r w:rsidRPr="00BB5CB5">
              <w:rPr>
                <w:rFonts w:ascii="Calibri" w:eastAsia="Times New Roman" w:hAnsi="Calibri" w:cs="Calibri"/>
                <w:color w:val="000000"/>
                <w:sz w:val="18"/>
                <w:szCs w:val="18"/>
              </w:rPr>
              <w:t>are contacting and secure.</w:t>
            </w:r>
          </w:p>
          <w:p w14:paraId="148F5C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5AEE4140"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7AF094A3" w14:textId="77777777" w:rsidTr="00D46E95">
        <w:trPr>
          <w:cantSplit/>
          <w:trHeight w:val="189"/>
        </w:trPr>
        <w:tc>
          <w:tcPr>
            <w:tcW w:w="709" w:type="dxa"/>
            <w:tcBorders>
              <w:top w:val="single" w:sz="4" w:space="0" w:color="auto"/>
              <w:left w:val="single" w:sz="4" w:space="0" w:color="auto"/>
              <w:bottom w:val="single" w:sz="4" w:space="0" w:color="auto"/>
              <w:right w:val="single" w:sz="4" w:space="0" w:color="auto"/>
            </w:tcBorders>
            <w:vAlign w:val="center"/>
            <w:hideMark/>
          </w:tcPr>
          <w:p w14:paraId="14A330A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538DF4F2" w14:textId="77777777" w:rsidR="00BB5CB5" w:rsidRPr="00BB5CB5" w:rsidRDefault="00D46E9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Blank</w:t>
            </w:r>
          </w:p>
        </w:tc>
        <w:tc>
          <w:tcPr>
            <w:tcW w:w="7793" w:type="dxa"/>
            <w:gridSpan w:val="2"/>
            <w:tcBorders>
              <w:top w:val="single" w:sz="4" w:space="0" w:color="auto"/>
              <w:left w:val="single" w:sz="4" w:space="0" w:color="auto"/>
              <w:bottom w:val="single" w:sz="4" w:space="0" w:color="auto"/>
              <w:right w:val="single" w:sz="4" w:space="0" w:color="auto"/>
            </w:tcBorders>
            <w:hideMark/>
          </w:tcPr>
          <w:p w14:paraId="07FAC6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A9B82AA" w14:textId="77777777" w:rsidR="000E75B1" w:rsidRPr="00D46E95" w:rsidRDefault="00E2685D" w:rsidP="00045D15">
            <w:pPr>
              <w:spacing w:after="0" w:line="240" w:lineRule="auto"/>
              <w:jc w:val="center"/>
              <w:rPr>
                <w:rFonts w:ascii="Calibri" w:eastAsia="Times New Roman" w:hAnsi="Calibri" w:cs="Calibri"/>
                <w:b/>
                <w:color w:val="000000"/>
                <w:sz w:val="18"/>
                <w:szCs w:val="18"/>
              </w:rPr>
            </w:pPr>
            <w:r w:rsidRPr="00CF0657">
              <w:rPr>
                <w:rFonts w:ascii="Calibri" w:eastAsia="Times New Roman" w:hAnsi="Calibri" w:cs="Calibri"/>
                <w:b/>
                <w:color w:val="0070C0"/>
                <w:sz w:val="18"/>
                <w:szCs w:val="18"/>
              </w:rPr>
              <w:t>N/A</w:t>
            </w:r>
          </w:p>
        </w:tc>
      </w:tr>
      <w:tr w:rsidR="00BB5CB5" w:rsidRPr="00BB5CB5" w14:paraId="70DC62BE"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832C1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153F90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429FFA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trimmer control</w:t>
            </w:r>
            <w:r w:rsidR="00F103E7">
              <w:rPr>
                <w:rFonts w:ascii="Calibri" w:eastAsia="Times New Roman" w:hAnsi="Calibri" w:cs="Calibri"/>
                <w:color w:val="000000"/>
                <w:sz w:val="18"/>
                <w:szCs w:val="18"/>
              </w:rPr>
              <w:t>s</w:t>
            </w:r>
            <w:r w:rsidRPr="00BB5CB5">
              <w:rPr>
                <w:rFonts w:ascii="Calibri" w:eastAsia="Times New Roman" w:hAnsi="Calibri" w:cs="Calibri"/>
                <w:color w:val="000000"/>
                <w:sz w:val="18"/>
                <w:szCs w:val="18"/>
              </w:rPr>
              <w:t xml:space="preserve">  </w:t>
            </w:r>
            <w:r w:rsidR="00F103E7">
              <w:rPr>
                <w:rFonts w:ascii="Calibri" w:eastAsia="Times New Roman" w:hAnsi="Calibri" w:cs="Calibri"/>
                <w:color w:val="000000"/>
                <w:sz w:val="18"/>
                <w:szCs w:val="18"/>
              </w:rPr>
              <w:t>and locking devices</w:t>
            </w:r>
          </w:p>
        </w:tc>
        <w:tc>
          <w:tcPr>
            <w:tcW w:w="738" w:type="dxa"/>
            <w:tcBorders>
              <w:top w:val="single" w:sz="4" w:space="0" w:color="auto"/>
              <w:left w:val="single" w:sz="4" w:space="0" w:color="auto"/>
              <w:bottom w:val="single" w:sz="4" w:space="0" w:color="auto"/>
              <w:right w:val="single" w:sz="4" w:space="0" w:color="auto"/>
            </w:tcBorders>
            <w:hideMark/>
          </w:tcPr>
          <w:p w14:paraId="0E626C2B"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4177F517"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C50AE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0F4058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32808D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w:t>
            </w:r>
            <w:r w:rsidR="00F103E7" w:rsidRPr="00BB5CB5" w:rsidDel="00F103E7">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w:t>
            </w:r>
            <w:r w:rsidR="00E2685D" w:rsidRPr="00BB5CB5">
              <w:rPr>
                <w:rFonts w:ascii="Calibri" w:eastAsia="Times New Roman" w:hAnsi="Calibri" w:cs="Calibri"/>
                <w:color w:val="000000"/>
                <w:sz w:val="18"/>
                <w:szCs w:val="18"/>
              </w:rPr>
              <w:t>bel</w:t>
            </w:r>
            <w:r w:rsidR="00E2685D">
              <w:rPr>
                <w:rFonts w:ascii="Calibri" w:eastAsia="Times New Roman" w:hAnsi="Calibri" w:cs="Calibri"/>
                <w:color w:val="000000"/>
                <w:sz w:val="18"/>
                <w:szCs w:val="18"/>
              </w:rPr>
              <w:t>l</w:t>
            </w:r>
            <w:r w:rsidR="00E2685D" w:rsidRPr="00BB5CB5">
              <w:rPr>
                <w:rFonts w:ascii="Calibri" w:eastAsia="Times New Roman" w:hAnsi="Calibri" w:cs="Calibri"/>
                <w:color w:val="000000"/>
                <w:sz w:val="18"/>
                <w:szCs w:val="18"/>
              </w:rPr>
              <w:t xml:space="preserve"> cranks</w:t>
            </w:r>
            <w:r w:rsidRPr="00BB5CB5">
              <w:rPr>
                <w:rFonts w:ascii="Calibri" w:eastAsia="Times New Roman" w:hAnsi="Calibri" w:cs="Calibri"/>
                <w:color w:val="000000"/>
                <w:sz w:val="18"/>
                <w:szCs w:val="18"/>
              </w:rPr>
              <w:t>/bracket.</w:t>
            </w:r>
            <w:r w:rsidR="00757887">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08C3253B"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3B737F3A"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0257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1ED3B7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3B3DAC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cables. </w:t>
            </w:r>
          </w:p>
        </w:tc>
        <w:tc>
          <w:tcPr>
            <w:tcW w:w="738" w:type="dxa"/>
            <w:tcBorders>
              <w:top w:val="single" w:sz="4" w:space="0" w:color="auto"/>
              <w:left w:val="single" w:sz="4" w:space="0" w:color="auto"/>
              <w:bottom w:val="single" w:sz="4" w:space="0" w:color="auto"/>
              <w:right w:val="single" w:sz="4" w:space="0" w:color="auto"/>
            </w:tcBorders>
            <w:hideMark/>
          </w:tcPr>
          <w:p w14:paraId="48172857"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2A00E95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E4A3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567246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79081A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46E7FE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4D0F24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59082F06"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569AA6D4"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04D1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53F730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4D019F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52425A9A"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51040F4B"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FEE7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1F0548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28B7D5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w:t>
            </w:r>
            <w:r w:rsidR="00757887">
              <w:rPr>
                <w:rFonts w:ascii="Calibri" w:eastAsia="Times New Roman" w:hAnsi="Calibri" w:cs="Calibri"/>
                <w:color w:val="000000"/>
                <w:sz w:val="18"/>
                <w:szCs w:val="18"/>
              </w:rPr>
              <w:t xml:space="preserve"> as</w:t>
            </w:r>
            <w:r w:rsidRPr="00BB5CB5">
              <w:rPr>
                <w:rFonts w:ascii="Calibri" w:eastAsia="Times New Roman" w:hAnsi="Calibri" w:cs="Calibri"/>
                <w:color w:val="000000"/>
                <w:sz w:val="18"/>
                <w:szCs w:val="18"/>
              </w:rPr>
              <w:t xml:space="preserve">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2F89B57B"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1AED4DD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3CB816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512FCE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32183A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6695C682"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28572A46"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D0A2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0AEC52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2724F0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4F1D0BB6"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5002757E"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FD7B2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416A31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22028D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56E830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249700B2"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4479E2AB" w14:textId="77777777" w:rsidTr="00D46E95">
        <w:trPr>
          <w:cantSplit/>
          <w:trHeight w:val="221"/>
        </w:trPr>
        <w:tc>
          <w:tcPr>
            <w:tcW w:w="709" w:type="dxa"/>
            <w:tcBorders>
              <w:top w:val="single" w:sz="4" w:space="0" w:color="auto"/>
              <w:left w:val="single" w:sz="4" w:space="0" w:color="auto"/>
              <w:bottom w:val="single" w:sz="4" w:space="0" w:color="auto"/>
              <w:right w:val="single" w:sz="4" w:space="0" w:color="auto"/>
            </w:tcBorders>
            <w:vAlign w:val="center"/>
            <w:hideMark/>
          </w:tcPr>
          <w:p w14:paraId="096251E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1BEC7FFB" w14:textId="77777777" w:rsidR="00BB5CB5" w:rsidRPr="00BB5CB5" w:rsidRDefault="00D46E95" w:rsidP="00D46E9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Blank</w:t>
            </w:r>
          </w:p>
        </w:tc>
        <w:tc>
          <w:tcPr>
            <w:tcW w:w="7793" w:type="dxa"/>
            <w:gridSpan w:val="2"/>
            <w:tcBorders>
              <w:top w:val="single" w:sz="4" w:space="0" w:color="auto"/>
              <w:left w:val="single" w:sz="4" w:space="0" w:color="auto"/>
              <w:bottom w:val="single" w:sz="4" w:space="0" w:color="auto"/>
              <w:right w:val="single" w:sz="4" w:space="0" w:color="auto"/>
            </w:tcBorders>
            <w:hideMark/>
          </w:tcPr>
          <w:p w14:paraId="5AF686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E830C41" w14:textId="77777777" w:rsidR="00BB5CB5" w:rsidRPr="00CF0657" w:rsidRDefault="00745C00" w:rsidP="00045D15">
            <w:pPr>
              <w:spacing w:after="0" w:line="240" w:lineRule="auto"/>
              <w:jc w:val="center"/>
              <w:rPr>
                <w:rFonts w:ascii="Calibri" w:eastAsia="Times New Roman" w:hAnsi="Calibri" w:cs="Calibri"/>
                <w:b/>
                <w:color w:val="000000"/>
                <w:sz w:val="18"/>
                <w:szCs w:val="18"/>
              </w:rPr>
            </w:pPr>
            <w:r w:rsidRPr="00CF0657">
              <w:rPr>
                <w:rFonts w:ascii="Calibri" w:eastAsia="Times New Roman" w:hAnsi="Calibri" w:cs="Calibri"/>
                <w:b/>
                <w:color w:val="0070C0"/>
                <w:sz w:val="18"/>
                <w:szCs w:val="18"/>
              </w:rPr>
              <w:t>N/A</w:t>
            </w:r>
          </w:p>
        </w:tc>
      </w:tr>
      <w:tr w:rsidR="00BB5CB5" w:rsidRPr="00BB5CB5" w14:paraId="2AA5EBFA"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F997C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0C40AF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28976F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549B49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6468FC5A"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0FBE380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5AA32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4231ADAA" w14:textId="77777777" w:rsidR="00BB5CB5" w:rsidRPr="00BB5CB5" w:rsidRDefault="00F340F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Flarm  </w:t>
            </w:r>
          </w:p>
        </w:tc>
        <w:tc>
          <w:tcPr>
            <w:tcW w:w="7793" w:type="dxa"/>
            <w:gridSpan w:val="2"/>
            <w:tcBorders>
              <w:top w:val="single" w:sz="4" w:space="0" w:color="auto"/>
              <w:left w:val="single" w:sz="4" w:space="0" w:color="auto"/>
              <w:bottom w:val="single" w:sz="4" w:space="0" w:color="auto"/>
              <w:right w:val="single" w:sz="4" w:space="0" w:color="auto"/>
            </w:tcBorders>
            <w:hideMark/>
          </w:tcPr>
          <w:p w14:paraId="06E029D4" w14:textId="77777777" w:rsidR="00BB5CB5" w:rsidRPr="00BB5CB5" w:rsidRDefault="00F340F5"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Update Flarm unit with latest version of firmware</w:t>
            </w:r>
          </w:p>
        </w:tc>
        <w:tc>
          <w:tcPr>
            <w:tcW w:w="738" w:type="dxa"/>
            <w:tcBorders>
              <w:top w:val="single" w:sz="4" w:space="0" w:color="auto"/>
              <w:left w:val="single" w:sz="4" w:space="0" w:color="auto"/>
              <w:bottom w:val="single" w:sz="4" w:space="0" w:color="auto"/>
              <w:right w:val="single" w:sz="4" w:space="0" w:color="auto"/>
            </w:tcBorders>
            <w:hideMark/>
          </w:tcPr>
          <w:p w14:paraId="60B1600A"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0C530ECE"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790B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31AB25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0DDBEF1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4970ED79"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6C04737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6BB22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tcBorders>
              <w:top w:val="single" w:sz="4" w:space="0" w:color="auto"/>
              <w:left w:val="single" w:sz="4" w:space="0" w:color="auto"/>
              <w:bottom w:val="single" w:sz="4" w:space="0" w:color="auto"/>
              <w:right w:val="single" w:sz="4" w:space="0" w:color="auto"/>
            </w:tcBorders>
            <w:hideMark/>
          </w:tcPr>
          <w:p w14:paraId="639D65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856F3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2AC30F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183F1D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4855C3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1D45CC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19BB28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3C1CB6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3488A6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7955CF73"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4DEB3580" w14:textId="77777777" w:rsidTr="00D46E95">
        <w:trPr>
          <w:cantSplit/>
          <w:trHeight w:val="490"/>
        </w:trPr>
        <w:tc>
          <w:tcPr>
            <w:tcW w:w="709" w:type="dxa"/>
            <w:tcBorders>
              <w:top w:val="single" w:sz="4" w:space="0" w:color="auto"/>
              <w:left w:val="single" w:sz="4" w:space="0" w:color="auto"/>
              <w:bottom w:val="single" w:sz="4" w:space="0" w:color="auto"/>
              <w:right w:val="single" w:sz="4" w:space="0" w:color="auto"/>
            </w:tcBorders>
            <w:vAlign w:val="center"/>
            <w:hideMark/>
          </w:tcPr>
          <w:p w14:paraId="01CEDD2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7807B055" w14:textId="77777777" w:rsidR="00BB5CB5" w:rsidRPr="00BB5CB5" w:rsidRDefault="005E7EF0"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Control Column Grips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5A04946E" w14:textId="77777777" w:rsidR="00BB5CB5" w:rsidRPr="00BB5CB5" w:rsidRDefault="005E7EF0"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Check the security of the control column grips which should not move or </w:t>
            </w:r>
            <w:r w:rsidR="00AF627F">
              <w:rPr>
                <w:rFonts w:ascii="Calibri" w:eastAsia="Times New Roman" w:hAnsi="Calibri" w:cs="Calibri"/>
                <w:color w:val="000000"/>
                <w:sz w:val="18"/>
                <w:szCs w:val="18"/>
              </w:rPr>
              <w:t>twist.  See entry later in this SDMP for details</w:t>
            </w:r>
          </w:p>
        </w:tc>
        <w:tc>
          <w:tcPr>
            <w:tcW w:w="738" w:type="dxa"/>
            <w:tcBorders>
              <w:top w:val="single" w:sz="4" w:space="0" w:color="auto"/>
              <w:left w:val="single" w:sz="4" w:space="0" w:color="auto"/>
              <w:bottom w:val="single" w:sz="4" w:space="0" w:color="auto"/>
              <w:right w:val="single" w:sz="4" w:space="0" w:color="auto"/>
            </w:tcBorders>
            <w:hideMark/>
          </w:tcPr>
          <w:p w14:paraId="7CBF31EC" w14:textId="77777777" w:rsidR="00BB5CB5" w:rsidRPr="00D46E95" w:rsidRDefault="00745C00" w:rsidP="00045D15">
            <w:pPr>
              <w:spacing w:after="0" w:line="240" w:lineRule="auto"/>
              <w:jc w:val="center"/>
              <w:rPr>
                <w:rFonts w:ascii="Calibri" w:eastAsia="Times New Roman" w:hAnsi="Calibri" w:cs="Calibri"/>
                <w:b/>
                <w:color w:val="0070C0"/>
                <w:sz w:val="18"/>
                <w:szCs w:val="18"/>
              </w:rPr>
            </w:pPr>
            <w:r w:rsidRPr="00CF0657">
              <w:rPr>
                <w:rFonts w:ascii="Calibri" w:eastAsia="Times New Roman" w:hAnsi="Calibri" w:cs="Calibri"/>
                <w:b/>
                <w:color w:val="0070C0"/>
                <w:sz w:val="18"/>
                <w:szCs w:val="18"/>
              </w:rPr>
              <w:t>N/A</w:t>
            </w:r>
          </w:p>
        </w:tc>
      </w:tr>
      <w:tr w:rsidR="00BB5CB5" w:rsidRPr="00BB5CB5" w14:paraId="330DCF00"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7058A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1804C5E6" w14:textId="77777777" w:rsidR="00BB5CB5" w:rsidRPr="00BB5CB5" w:rsidRDefault="00D46E9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Blank</w:t>
            </w:r>
          </w:p>
        </w:tc>
        <w:tc>
          <w:tcPr>
            <w:tcW w:w="7793" w:type="dxa"/>
            <w:gridSpan w:val="2"/>
            <w:tcBorders>
              <w:top w:val="single" w:sz="4" w:space="0" w:color="auto"/>
              <w:left w:val="single" w:sz="4" w:space="0" w:color="auto"/>
              <w:bottom w:val="single" w:sz="4" w:space="0" w:color="auto"/>
              <w:right w:val="single" w:sz="4" w:space="0" w:color="auto"/>
            </w:tcBorders>
            <w:hideMark/>
          </w:tcPr>
          <w:p w14:paraId="0A28BEE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82F8BAA" w14:textId="77777777" w:rsidR="00BB5CB5" w:rsidRPr="00D46E95" w:rsidRDefault="00745C00" w:rsidP="00045D15">
            <w:pPr>
              <w:spacing w:after="0" w:line="240" w:lineRule="auto"/>
              <w:jc w:val="center"/>
              <w:rPr>
                <w:rFonts w:ascii="Calibri" w:eastAsia="Times New Roman" w:hAnsi="Calibri" w:cs="Calibri"/>
                <w:b/>
                <w:color w:val="0070C0"/>
                <w:sz w:val="18"/>
                <w:szCs w:val="18"/>
              </w:rPr>
            </w:pPr>
            <w:r w:rsidRPr="00CF0657">
              <w:rPr>
                <w:rFonts w:ascii="Calibri" w:eastAsia="Times New Roman" w:hAnsi="Calibri" w:cs="Calibri"/>
                <w:b/>
                <w:color w:val="0070C0"/>
                <w:sz w:val="18"/>
                <w:szCs w:val="18"/>
              </w:rPr>
              <w:t>N/A</w:t>
            </w:r>
          </w:p>
        </w:tc>
      </w:tr>
      <w:tr w:rsidR="00BB5CB5" w:rsidRPr="00BB5CB5" w14:paraId="31A1BD24"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CB0F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101D0141" w14:textId="77777777" w:rsidR="00BB5CB5" w:rsidRPr="00BB5CB5" w:rsidRDefault="00757887"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Blank</w:t>
            </w:r>
          </w:p>
        </w:tc>
        <w:tc>
          <w:tcPr>
            <w:tcW w:w="7793" w:type="dxa"/>
            <w:gridSpan w:val="2"/>
            <w:tcBorders>
              <w:top w:val="single" w:sz="4" w:space="0" w:color="auto"/>
              <w:left w:val="single" w:sz="4" w:space="0" w:color="auto"/>
              <w:bottom w:val="single" w:sz="4" w:space="0" w:color="auto"/>
              <w:right w:val="single" w:sz="4" w:space="0" w:color="auto"/>
            </w:tcBorders>
            <w:hideMark/>
          </w:tcPr>
          <w:p w14:paraId="43C5D6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7D06AE6" w14:textId="77777777" w:rsidR="00BB5CB5" w:rsidRPr="00D46E95" w:rsidRDefault="00745C00" w:rsidP="00045D15">
            <w:pPr>
              <w:spacing w:after="0" w:line="240" w:lineRule="auto"/>
              <w:jc w:val="center"/>
              <w:rPr>
                <w:rFonts w:ascii="Calibri" w:eastAsia="Times New Roman" w:hAnsi="Calibri" w:cs="Calibri"/>
                <w:b/>
                <w:color w:val="0070C0"/>
                <w:sz w:val="18"/>
                <w:szCs w:val="18"/>
              </w:rPr>
            </w:pPr>
            <w:r w:rsidRPr="00CF0657">
              <w:rPr>
                <w:rFonts w:ascii="Calibri" w:eastAsia="Times New Roman" w:hAnsi="Calibri" w:cs="Calibri"/>
                <w:b/>
                <w:color w:val="0070C0"/>
                <w:sz w:val="18"/>
                <w:szCs w:val="18"/>
              </w:rPr>
              <w:t>N/A</w:t>
            </w:r>
          </w:p>
        </w:tc>
      </w:tr>
      <w:tr w:rsidR="00BB5CB5" w:rsidRPr="00BB5CB5" w14:paraId="04C8CF3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E1E1C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089F3E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603338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Check filling points, level indicators, vents, dump and frost drains for operation and leakage.</w:t>
            </w:r>
          </w:p>
          <w:p w14:paraId="2805AA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7C6D364B"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BB5CB5" w:rsidRPr="00BB5CB5" w14:paraId="1E468D4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C3118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248454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03BD4BCD" w14:textId="77777777" w:rsidR="00E2685D"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and manual control connections, check condition of gel coat.</w:t>
            </w:r>
            <w:r w:rsidR="00757887">
              <w:rPr>
                <w:rFonts w:ascii="Calibri" w:eastAsia="Times New Roman" w:hAnsi="Calibri" w:cs="Calibri"/>
                <w:color w:val="000000"/>
                <w:sz w:val="18"/>
                <w:szCs w:val="18"/>
              </w:rPr>
              <w:t xml:space="preserve">  Check tailplane for </w:t>
            </w:r>
            <w:r w:rsidR="00AA68BA">
              <w:rPr>
                <w:rFonts w:ascii="Calibri" w:eastAsia="Times New Roman" w:hAnsi="Calibri" w:cs="Calibri"/>
                <w:color w:val="000000"/>
                <w:sz w:val="18"/>
                <w:szCs w:val="18"/>
              </w:rPr>
              <w:t>play and adjust if required (see entry later in this SDM</w:t>
            </w:r>
            <w:r w:rsidR="00AF627F">
              <w:rPr>
                <w:rFonts w:ascii="Calibri" w:eastAsia="Times New Roman" w:hAnsi="Calibri" w:cs="Calibri"/>
                <w:color w:val="000000"/>
                <w:sz w:val="18"/>
                <w:szCs w:val="18"/>
              </w:rPr>
              <w:t>P</w:t>
            </w:r>
            <w:r w:rsidR="00AA68BA">
              <w:rPr>
                <w:rFonts w:ascii="Calibri" w:eastAsia="Times New Roman" w:hAnsi="Calibri" w:cs="Calibri"/>
                <w:color w:val="000000"/>
                <w:sz w:val="18"/>
                <w:szCs w:val="18"/>
              </w:rPr>
              <w:t xml:space="preserve"> for info)</w:t>
            </w:r>
            <w:r w:rsidR="00E2685D">
              <w:rPr>
                <w:rFonts w:ascii="Calibri" w:eastAsia="Times New Roman" w:hAnsi="Calibri" w:cs="Calibri"/>
                <w:color w:val="000000"/>
                <w:sz w:val="18"/>
                <w:szCs w:val="18"/>
              </w:rPr>
              <w:t>.</w:t>
            </w:r>
          </w:p>
          <w:p w14:paraId="10119B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All turbulator tapes are fitted correctly and in secure. Check condition and fitment of sealing tape ref BGA Inspection 009/10/2000.</w:t>
            </w:r>
            <w:r w:rsidR="00650804">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Control tape and Mylar seal inspection ref BGA Inspection 011/12/2000. </w:t>
            </w:r>
          </w:p>
        </w:tc>
        <w:tc>
          <w:tcPr>
            <w:tcW w:w="738" w:type="dxa"/>
            <w:tcBorders>
              <w:top w:val="single" w:sz="4" w:space="0" w:color="auto"/>
              <w:left w:val="single" w:sz="4" w:space="0" w:color="auto"/>
              <w:bottom w:val="single" w:sz="4" w:space="0" w:color="auto"/>
              <w:right w:val="single" w:sz="4" w:space="0" w:color="auto"/>
            </w:tcBorders>
            <w:hideMark/>
          </w:tcPr>
          <w:p w14:paraId="0E84F8B9"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51F75D42" w14:textId="77777777" w:rsidTr="00D46E95">
        <w:trPr>
          <w:cantSplit/>
          <w:trHeight w:val="575"/>
        </w:trPr>
        <w:tc>
          <w:tcPr>
            <w:tcW w:w="709" w:type="dxa"/>
            <w:tcBorders>
              <w:top w:val="single" w:sz="4" w:space="0" w:color="auto"/>
              <w:left w:val="single" w:sz="4" w:space="0" w:color="auto"/>
              <w:bottom w:val="single" w:sz="4" w:space="0" w:color="auto"/>
              <w:right w:val="single" w:sz="4" w:space="0" w:color="auto"/>
            </w:tcBorders>
            <w:vAlign w:val="center"/>
            <w:hideMark/>
          </w:tcPr>
          <w:p w14:paraId="13A7906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1E5A7E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10BB92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mainplane structure externally and internally as far as possible</w:t>
            </w:r>
            <w:r w:rsidR="00AA68BA">
              <w:rPr>
                <w:rFonts w:ascii="Calibri" w:eastAsia="Times New Roman" w:hAnsi="Calibri" w:cs="Calibri"/>
                <w:color w:val="000000"/>
                <w:sz w:val="18"/>
                <w:szCs w:val="18"/>
              </w:rPr>
              <w:t>, paying particular attention to any dimples or deformations</w:t>
            </w:r>
            <w:r w:rsidR="00E2685D">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All vents and drain holes are clear. Check gel coat. Check registration marks are correctly applied. All turbulator tapes are fitted correctly and secure. </w:t>
            </w:r>
          </w:p>
        </w:tc>
        <w:tc>
          <w:tcPr>
            <w:tcW w:w="738" w:type="dxa"/>
            <w:tcBorders>
              <w:top w:val="single" w:sz="4" w:space="0" w:color="auto"/>
              <w:left w:val="single" w:sz="4" w:space="0" w:color="auto"/>
              <w:bottom w:val="single" w:sz="4" w:space="0" w:color="auto"/>
              <w:right w:val="single" w:sz="4" w:space="0" w:color="auto"/>
            </w:tcBorders>
            <w:hideMark/>
          </w:tcPr>
          <w:p w14:paraId="06E9CA02"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66705521"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C17F1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2F35BE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3BEA19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1ED6E0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347ACF52"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3BB193D1"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7EB2B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5D9C28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w:t>
            </w:r>
          </w:p>
        </w:tc>
        <w:tc>
          <w:tcPr>
            <w:tcW w:w="7793" w:type="dxa"/>
            <w:gridSpan w:val="2"/>
            <w:tcBorders>
              <w:top w:val="single" w:sz="4" w:space="0" w:color="auto"/>
              <w:left w:val="single" w:sz="4" w:space="0" w:color="auto"/>
              <w:bottom w:val="single" w:sz="4" w:space="0" w:color="auto"/>
              <w:right w:val="single" w:sz="4" w:space="0" w:color="auto"/>
            </w:tcBorders>
            <w:hideMark/>
          </w:tcPr>
          <w:p w14:paraId="4AC970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panel operating rods</w:t>
            </w:r>
            <w:r w:rsidR="00C96983">
              <w:rPr>
                <w:rFonts w:ascii="Calibri" w:eastAsia="Times New Roman" w:hAnsi="Calibri" w:cs="Calibri"/>
                <w:color w:val="000000"/>
                <w:sz w:val="18"/>
                <w:szCs w:val="18"/>
              </w:rPr>
              <w:t xml:space="preserve"> and </w:t>
            </w:r>
            <w:r w:rsidR="00D46E95">
              <w:rPr>
                <w:rFonts w:ascii="Calibri" w:eastAsia="Times New Roman" w:hAnsi="Calibri" w:cs="Calibri"/>
                <w:color w:val="000000"/>
                <w:sz w:val="18"/>
                <w:szCs w:val="18"/>
              </w:rPr>
              <w:t>over-centre</w:t>
            </w:r>
            <w:r w:rsidR="00C96983">
              <w:rPr>
                <w:rFonts w:ascii="Calibri" w:eastAsia="Times New Roman" w:hAnsi="Calibri" w:cs="Calibri"/>
                <w:color w:val="000000"/>
                <w:sz w:val="18"/>
                <w:szCs w:val="18"/>
              </w:rPr>
              <w:t xml:space="preserve"> lock</w:t>
            </w:r>
            <w:r w:rsidR="00D46E9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2CF7DBA2"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44965EA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809B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2ECA4C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21E666A1" w14:textId="77777777" w:rsidR="00BB5CB5" w:rsidRPr="00BB5CB5" w:rsidRDefault="00BB5CB5" w:rsidP="00D46E9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flap </w:t>
            </w:r>
            <w:r w:rsidR="00D46E95">
              <w:rPr>
                <w:rFonts w:ascii="Calibri" w:eastAsia="Times New Roman" w:hAnsi="Calibri" w:cs="Calibri"/>
                <w:color w:val="000000"/>
                <w:sz w:val="18"/>
                <w:szCs w:val="18"/>
              </w:rPr>
              <w:t>g</w:t>
            </w:r>
            <w:r w:rsidR="00C96983">
              <w:rPr>
                <w:rFonts w:ascii="Calibri" w:eastAsia="Times New Roman" w:hAnsi="Calibri" w:cs="Calibri"/>
                <w:color w:val="000000"/>
                <w:sz w:val="18"/>
                <w:szCs w:val="18"/>
              </w:rPr>
              <w:t xml:space="preserve">as strut </w:t>
            </w:r>
            <w:proofErr w:type="spellStart"/>
            <w:r w:rsidR="00C96983">
              <w:rPr>
                <w:rFonts w:ascii="Calibri" w:eastAsia="Times New Roman" w:hAnsi="Calibri" w:cs="Calibri"/>
                <w:color w:val="000000"/>
                <w:sz w:val="18"/>
                <w:szCs w:val="18"/>
              </w:rPr>
              <w:t>iaw</w:t>
            </w:r>
            <w:proofErr w:type="spellEnd"/>
            <w:r w:rsidR="00C96983">
              <w:rPr>
                <w:rFonts w:ascii="Calibri" w:eastAsia="Times New Roman" w:hAnsi="Calibri" w:cs="Calibri"/>
                <w:color w:val="000000"/>
                <w:sz w:val="18"/>
                <w:szCs w:val="18"/>
              </w:rPr>
              <w:t xml:space="preserve"> MM para 3.1.2 </w:t>
            </w:r>
            <w:r w:rsidR="006425D8">
              <w:rPr>
                <w:rFonts w:ascii="Calibri" w:eastAsia="Times New Roman" w:hAnsi="Calibri" w:cs="Calibri"/>
                <w:color w:val="000000"/>
                <w:sz w:val="18"/>
                <w:szCs w:val="18"/>
              </w:rPr>
              <w:t>and</w:t>
            </w:r>
            <w:r w:rsidR="00C96983">
              <w:rPr>
                <w:rFonts w:ascii="Calibri" w:eastAsia="Times New Roman" w:hAnsi="Calibri" w:cs="Calibri"/>
                <w:color w:val="000000"/>
                <w:sz w:val="18"/>
                <w:szCs w:val="18"/>
              </w:rPr>
              <w:t xml:space="preserve"> </w:t>
            </w:r>
            <w:r w:rsidR="00AF627F">
              <w:rPr>
                <w:rFonts w:ascii="Calibri" w:eastAsia="Times New Roman" w:hAnsi="Calibri" w:cs="Calibri"/>
                <w:color w:val="000000"/>
                <w:sz w:val="18"/>
                <w:szCs w:val="18"/>
              </w:rPr>
              <w:t>repeated</w:t>
            </w:r>
            <w:r w:rsidR="00C96983">
              <w:rPr>
                <w:rFonts w:ascii="Calibri" w:eastAsia="Times New Roman" w:hAnsi="Calibri" w:cs="Calibri"/>
                <w:color w:val="000000"/>
                <w:sz w:val="18"/>
                <w:szCs w:val="18"/>
              </w:rPr>
              <w:t xml:space="preserve"> later in this SDMP</w:t>
            </w:r>
            <w:r w:rsidR="00D46E9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1EFBFFF0" w14:textId="77777777" w:rsidR="00BB5CB5" w:rsidRPr="00CF0657" w:rsidRDefault="00BB5CB5"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BB5CB5" w:rsidRPr="00BB5CB5" w14:paraId="63C40726" w14:textId="77777777" w:rsidTr="00D46E95">
        <w:trPr>
          <w:cantSplit/>
          <w:trHeight w:val="630"/>
        </w:trPr>
        <w:tc>
          <w:tcPr>
            <w:tcW w:w="709" w:type="dxa"/>
            <w:tcBorders>
              <w:top w:val="single" w:sz="4" w:space="0" w:color="auto"/>
              <w:left w:val="single" w:sz="4" w:space="0" w:color="auto"/>
              <w:bottom w:val="single" w:sz="4" w:space="0" w:color="auto"/>
              <w:right w:val="single" w:sz="4" w:space="0" w:color="auto"/>
            </w:tcBorders>
            <w:vAlign w:val="center"/>
            <w:hideMark/>
          </w:tcPr>
          <w:p w14:paraId="57BAC71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3373EE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192AD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w:t>
            </w:r>
            <w:r w:rsidR="00C96983">
              <w:rPr>
                <w:rFonts w:ascii="Calibri" w:eastAsia="Times New Roman" w:hAnsi="Calibri" w:cs="Calibri"/>
                <w:color w:val="000000"/>
                <w:sz w:val="18"/>
                <w:szCs w:val="18"/>
              </w:rPr>
              <w:t>, paying particular attention to any dimples or deformations</w:t>
            </w:r>
            <w:r w:rsidRPr="00BB5CB5">
              <w:rPr>
                <w:rFonts w:ascii="Calibri" w:eastAsia="Times New Roman" w:hAnsi="Calibri" w:cs="Calibri"/>
                <w:color w:val="000000"/>
                <w:sz w:val="18"/>
                <w:szCs w:val="18"/>
              </w:rPr>
              <w:t>. All vents and drain holes are clear. Check gel coat. Check registration marks are correctly applied.  All turbulator tapes are fitted correctly and secure.</w:t>
            </w:r>
          </w:p>
        </w:tc>
        <w:tc>
          <w:tcPr>
            <w:tcW w:w="738" w:type="dxa"/>
            <w:tcBorders>
              <w:top w:val="single" w:sz="4" w:space="0" w:color="auto"/>
              <w:left w:val="single" w:sz="4" w:space="0" w:color="auto"/>
              <w:bottom w:val="single" w:sz="4" w:space="0" w:color="auto"/>
              <w:right w:val="single" w:sz="4" w:space="0" w:color="auto"/>
            </w:tcBorders>
            <w:hideMark/>
          </w:tcPr>
          <w:p w14:paraId="7328153F"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0B9272B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532C8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7BDFE3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5734ED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aileron assemblies, hinges, control </w:t>
            </w:r>
            <w:proofErr w:type="gramStart"/>
            <w:r w:rsidRPr="00BB5CB5">
              <w:rPr>
                <w:rFonts w:ascii="Calibri" w:eastAsia="Times New Roman" w:hAnsi="Calibri" w:cs="Calibri"/>
                <w:color w:val="000000"/>
                <w:sz w:val="18"/>
                <w:szCs w:val="18"/>
              </w:rPr>
              <w:t>connections,  tapes</w:t>
            </w:r>
            <w:proofErr w:type="gramEnd"/>
            <w:r w:rsidRPr="00BB5CB5">
              <w:rPr>
                <w:rFonts w:ascii="Calibri" w:eastAsia="Times New Roman" w:hAnsi="Calibri" w:cs="Calibri"/>
                <w:color w:val="000000"/>
                <w:sz w:val="18"/>
                <w:szCs w:val="18"/>
              </w:rPr>
              <w:t xml:space="preserve"> and seals. Ensure that seals do not impair full range of movement.</w:t>
            </w:r>
          </w:p>
          <w:p w14:paraId="248DCF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6F6B89CD"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BB5CB5" w:rsidRPr="00BB5CB5" w14:paraId="3D2A0932"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487A7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538F6E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409084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panel operating rods</w:t>
            </w:r>
            <w:r w:rsidR="006425D8">
              <w:rPr>
                <w:rFonts w:ascii="Calibri" w:eastAsia="Times New Roman" w:hAnsi="Calibri" w:cs="Calibri"/>
                <w:color w:val="000000"/>
                <w:sz w:val="18"/>
                <w:szCs w:val="18"/>
              </w:rPr>
              <w:t xml:space="preserve"> and over</w:t>
            </w:r>
            <w:r w:rsidR="00D46E95">
              <w:rPr>
                <w:rFonts w:ascii="Calibri" w:eastAsia="Times New Roman" w:hAnsi="Calibri" w:cs="Calibri"/>
                <w:color w:val="000000"/>
                <w:sz w:val="18"/>
                <w:szCs w:val="18"/>
              </w:rPr>
              <w:t>-</w:t>
            </w:r>
            <w:r w:rsidR="006425D8">
              <w:rPr>
                <w:rFonts w:ascii="Calibri" w:eastAsia="Times New Roman" w:hAnsi="Calibri" w:cs="Calibri"/>
                <w:color w:val="000000"/>
                <w:sz w:val="18"/>
                <w:szCs w:val="18"/>
              </w:rPr>
              <w:t>centre lock.</w:t>
            </w:r>
          </w:p>
        </w:tc>
        <w:tc>
          <w:tcPr>
            <w:tcW w:w="738" w:type="dxa"/>
            <w:tcBorders>
              <w:top w:val="single" w:sz="4" w:space="0" w:color="auto"/>
              <w:left w:val="single" w:sz="4" w:space="0" w:color="auto"/>
              <w:bottom w:val="single" w:sz="4" w:space="0" w:color="auto"/>
              <w:right w:val="single" w:sz="4" w:space="0" w:color="auto"/>
            </w:tcBorders>
            <w:hideMark/>
          </w:tcPr>
          <w:p w14:paraId="032F0045" w14:textId="77777777" w:rsidR="00BB5CB5" w:rsidRPr="00CF0657" w:rsidRDefault="00BB5CB5" w:rsidP="00045D15">
            <w:pPr>
              <w:spacing w:after="0" w:line="240" w:lineRule="auto"/>
              <w:jc w:val="center"/>
              <w:rPr>
                <w:rFonts w:ascii="Calibri" w:eastAsia="Times New Roman" w:hAnsi="Calibri" w:cs="Calibri"/>
                <w:b/>
                <w:color w:val="000000"/>
                <w:sz w:val="18"/>
                <w:szCs w:val="18"/>
              </w:rPr>
            </w:pPr>
          </w:p>
        </w:tc>
      </w:tr>
      <w:tr w:rsidR="006425D8" w:rsidRPr="00BB5CB5" w14:paraId="2FD3459F" w14:textId="77777777" w:rsidTr="00D46E95">
        <w:trPr>
          <w:cantSplit/>
          <w:trHeight w:val="323"/>
        </w:trPr>
        <w:tc>
          <w:tcPr>
            <w:tcW w:w="709" w:type="dxa"/>
            <w:tcBorders>
              <w:top w:val="single" w:sz="4" w:space="0" w:color="auto"/>
              <w:left w:val="single" w:sz="4" w:space="0" w:color="auto"/>
              <w:bottom w:val="single" w:sz="4" w:space="0" w:color="auto"/>
              <w:right w:val="single" w:sz="4" w:space="0" w:color="auto"/>
            </w:tcBorders>
            <w:vAlign w:val="center"/>
            <w:hideMark/>
          </w:tcPr>
          <w:p w14:paraId="10AF8A80"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396117FB"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5CE1DCF6" w14:textId="77777777" w:rsidR="006425D8" w:rsidRPr="00BB5CB5" w:rsidRDefault="006425D8" w:rsidP="00D46E9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w:t>
            </w:r>
            <w:proofErr w:type="gramStart"/>
            <w:r w:rsidRPr="00BB5CB5">
              <w:rPr>
                <w:rFonts w:ascii="Calibri" w:eastAsia="Times New Roman" w:hAnsi="Calibri" w:cs="Calibri"/>
                <w:color w:val="000000"/>
                <w:sz w:val="18"/>
                <w:szCs w:val="18"/>
              </w:rPr>
              <w:t xml:space="preserve">flap </w:t>
            </w:r>
            <w:r>
              <w:rPr>
                <w:rFonts w:ascii="Calibri" w:eastAsia="Times New Roman" w:hAnsi="Calibri" w:cs="Calibri"/>
                <w:color w:val="000000"/>
                <w:sz w:val="18"/>
                <w:szCs w:val="18"/>
              </w:rPr>
              <w:t xml:space="preserve"> gas</w:t>
            </w:r>
            <w:proofErr w:type="gramEnd"/>
            <w:r>
              <w:rPr>
                <w:rFonts w:ascii="Calibri" w:eastAsia="Times New Roman" w:hAnsi="Calibri" w:cs="Calibri"/>
                <w:color w:val="000000"/>
                <w:sz w:val="18"/>
                <w:szCs w:val="18"/>
              </w:rPr>
              <w:t xml:space="preserve"> strut </w:t>
            </w:r>
            <w:proofErr w:type="spellStart"/>
            <w:r>
              <w:rPr>
                <w:rFonts w:ascii="Calibri" w:eastAsia="Times New Roman" w:hAnsi="Calibri" w:cs="Calibri"/>
                <w:color w:val="000000"/>
                <w:sz w:val="18"/>
                <w:szCs w:val="18"/>
              </w:rPr>
              <w:t>iaw</w:t>
            </w:r>
            <w:proofErr w:type="spellEnd"/>
            <w:r>
              <w:rPr>
                <w:rFonts w:ascii="Calibri" w:eastAsia="Times New Roman" w:hAnsi="Calibri" w:cs="Calibri"/>
                <w:color w:val="000000"/>
                <w:sz w:val="18"/>
                <w:szCs w:val="18"/>
              </w:rPr>
              <w:t xml:space="preserve"> MM para 3.1.2 </w:t>
            </w:r>
            <w:r w:rsidR="00D46E95">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nd </w:t>
            </w:r>
            <w:r w:rsidR="00AF627F">
              <w:rPr>
                <w:rFonts w:ascii="Calibri" w:eastAsia="Times New Roman" w:hAnsi="Calibri" w:cs="Calibri"/>
                <w:color w:val="000000"/>
                <w:sz w:val="18"/>
                <w:szCs w:val="18"/>
              </w:rPr>
              <w:t>repeated</w:t>
            </w:r>
            <w:r>
              <w:rPr>
                <w:rFonts w:ascii="Calibri" w:eastAsia="Times New Roman" w:hAnsi="Calibri" w:cs="Calibri"/>
                <w:color w:val="000000"/>
                <w:sz w:val="18"/>
                <w:szCs w:val="18"/>
              </w:rPr>
              <w:t xml:space="preserve"> later in this SDMP</w:t>
            </w:r>
            <w:r w:rsidR="00D46E9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5FE6AEF8"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0455F8AF"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22C352"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6BAC0378"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410DF4E6"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4F790162"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Check all bonding leads and straps are secure.  Check all vents and drain </w:t>
            </w:r>
            <w:r w:rsidR="00730F0B">
              <w:rPr>
                <w:rFonts w:ascii="Calibri" w:eastAsia="Times New Roman" w:hAnsi="Calibri" w:cs="Calibri"/>
                <w:color w:val="000000"/>
                <w:sz w:val="18"/>
                <w:szCs w:val="18"/>
              </w:rPr>
              <w:t>clear from debris</w:t>
            </w:r>
            <w:r w:rsidR="00D46E9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7036E0AB"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028364C3"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320F16"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2879C411"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2638A6E"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r w:rsidR="00D46E9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1FC27807"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028DA6FA"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BD3382"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466DAB37"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784E3529"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6B5A4ECB"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283BA2AE"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4B8796"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5F9D32E6"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2CB6953F"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738856BE"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5074B474"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7BF39D50"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DCAD34"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36ED5C0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4AEFBACD"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69DE30E6"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0C06CD03"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50AD12CA"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E7133A"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7AD97A00"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042A3B5A" w14:textId="77777777" w:rsidR="006425D8" w:rsidRPr="00BB5CB5" w:rsidRDefault="006425D8" w:rsidP="00D46E9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check free play</w:t>
            </w:r>
            <w:r w:rsidR="005E7EF0">
              <w:rPr>
                <w:rFonts w:ascii="Calibri" w:eastAsia="Times New Roman" w:hAnsi="Calibri" w:cs="Calibri"/>
                <w:color w:val="000000"/>
                <w:sz w:val="18"/>
                <w:szCs w:val="18"/>
              </w:rPr>
              <w:t xml:space="preserve"> </w:t>
            </w:r>
            <w:proofErr w:type="spellStart"/>
            <w:r w:rsidR="005E7EF0">
              <w:rPr>
                <w:rFonts w:ascii="Calibri" w:eastAsia="Times New Roman" w:hAnsi="Calibri" w:cs="Calibri"/>
                <w:color w:val="000000"/>
                <w:sz w:val="18"/>
                <w:szCs w:val="18"/>
              </w:rPr>
              <w:t>iaw</w:t>
            </w:r>
            <w:proofErr w:type="spellEnd"/>
            <w:r w:rsidR="005E7EF0">
              <w:rPr>
                <w:rFonts w:ascii="Calibri" w:eastAsia="Times New Roman" w:hAnsi="Calibri" w:cs="Calibri"/>
                <w:color w:val="000000"/>
                <w:sz w:val="18"/>
                <w:szCs w:val="18"/>
              </w:rPr>
              <w:t xml:space="preserve"> MM para 2.3 and also shown later in this SDMP</w:t>
            </w:r>
            <w:r w:rsidRPr="00BB5CB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6333AE28"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3746524E"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B6BC8E"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6F6C600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2BAC376C"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08D6E61B"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39D72EC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D05287"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0" w:type="dxa"/>
            <w:tcBorders>
              <w:top w:val="single" w:sz="4" w:space="0" w:color="auto"/>
              <w:left w:val="single" w:sz="4" w:space="0" w:color="auto"/>
              <w:bottom w:val="single" w:sz="4" w:space="0" w:color="auto"/>
              <w:right w:val="single" w:sz="4" w:space="0" w:color="auto"/>
            </w:tcBorders>
            <w:hideMark/>
          </w:tcPr>
          <w:p w14:paraId="15FAD6DE"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5311C39C"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r w:rsidR="00B34AA6">
              <w:rPr>
                <w:rFonts w:ascii="Calibri" w:eastAsia="Times New Roman" w:hAnsi="Calibri" w:cs="Calibri"/>
                <w:color w:val="000000"/>
                <w:sz w:val="18"/>
                <w:szCs w:val="18"/>
              </w:rPr>
              <w:t xml:space="preserve"> as listed in yellow pages of the aircraft logbook</w:t>
            </w:r>
          </w:p>
          <w:p w14:paraId="6B8A2404"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2D94A052"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7EE7C807"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2B2D1E"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066E85AF"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590B3D60"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1F3E6B90"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38B12511"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3B570E91"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F19FFE"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7C939907" w14:textId="77777777" w:rsidR="006425D8" w:rsidRPr="00BB5CB5" w:rsidRDefault="00B34AA6"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Blank </w:t>
            </w:r>
          </w:p>
        </w:tc>
        <w:tc>
          <w:tcPr>
            <w:tcW w:w="7793" w:type="dxa"/>
            <w:gridSpan w:val="2"/>
            <w:tcBorders>
              <w:top w:val="single" w:sz="4" w:space="0" w:color="auto"/>
              <w:left w:val="single" w:sz="4" w:space="0" w:color="auto"/>
              <w:bottom w:val="single" w:sz="4" w:space="0" w:color="auto"/>
              <w:right w:val="single" w:sz="4" w:space="0" w:color="auto"/>
            </w:tcBorders>
            <w:hideMark/>
          </w:tcPr>
          <w:p w14:paraId="4562A5DE"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4820718" w14:textId="77777777" w:rsidR="006425D8" w:rsidRPr="00CF0657" w:rsidRDefault="00D46E95" w:rsidP="00045D15">
            <w:pPr>
              <w:spacing w:after="0" w:line="240" w:lineRule="auto"/>
              <w:jc w:val="center"/>
              <w:rPr>
                <w:rFonts w:ascii="Calibri" w:eastAsia="Times New Roman" w:hAnsi="Calibri" w:cs="Calibri"/>
                <w:b/>
                <w:color w:val="000000"/>
                <w:sz w:val="18"/>
                <w:szCs w:val="18"/>
              </w:rPr>
            </w:pPr>
            <w:r w:rsidRPr="00CF0657">
              <w:rPr>
                <w:rFonts w:ascii="Calibri" w:eastAsia="Times New Roman" w:hAnsi="Calibri" w:cs="Calibri"/>
                <w:b/>
                <w:color w:val="0070C0"/>
                <w:sz w:val="18"/>
                <w:szCs w:val="18"/>
              </w:rPr>
              <w:t>N/A</w:t>
            </w:r>
          </w:p>
        </w:tc>
      </w:tr>
      <w:tr w:rsidR="006425D8" w:rsidRPr="00BB5CB5" w14:paraId="153AB8E5" w14:textId="77777777" w:rsidTr="00D46E9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D6AB6B"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tcPr>
          <w:p w14:paraId="677ADA12" w14:textId="77777777" w:rsidR="006425D8" w:rsidRPr="00BB5CB5" w:rsidRDefault="00B34AA6"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Blank </w:t>
            </w:r>
          </w:p>
        </w:tc>
        <w:tc>
          <w:tcPr>
            <w:tcW w:w="7793" w:type="dxa"/>
            <w:gridSpan w:val="2"/>
            <w:tcBorders>
              <w:top w:val="single" w:sz="4" w:space="0" w:color="auto"/>
              <w:left w:val="single" w:sz="4" w:space="0" w:color="auto"/>
              <w:bottom w:val="single" w:sz="4" w:space="0" w:color="auto"/>
              <w:right w:val="single" w:sz="4" w:space="0" w:color="auto"/>
            </w:tcBorders>
            <w:hideMark/>
          </w:tcPr>
          <w:p w14:paraId="6F0CD93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AF5729C" w14:textId="77777777" w:rsidR="006425D8" w:rsidRPr="00CF0657" w:rsidRDefault="00D46E95" w:rsidP="00045D15">
            <w:pPr>
              <w:spacing w:after="0" w:line="240" w:lineRule="auto"/>
              <w:jc w:val="center"/>
              <w:rPr>
                <w:rFonts w:ascii="Calibri" w:eastAsia="Times New Roman" w:hAnsi="Calibri" w:cs="Calibri"/>
                <w:b/>
                <w:color w:val="000000"/>
                <w:sz w:val="18"/>
                <w:szCs w:val="18"/>
              </w:rPr>
            </w:pPr>
            <w:r w:rsidRPr="00CF0657">
              <w:rPr>
                <w:rFonts w:ascii="Calibri" w:eastAsia="Times New Roman" w:hAnsi="Calibri" w:cs="Calibri"/>
                <w:b/>
                <w:color w:val="0070C0"/>
                <w:sz w:val="18"/>
                <w:szCs w:val="18"/>
              </w:rPr>
              <w:t>N/A</w:t>
            </w:r>
          </w:p>
        </w:tc>
      </w:tr>
      <w:tr w:rsidR="006425D8" w:rsidRPr="00BB5CB5" w14:paraId="16278CD6"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D3E417"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43E1F0FD"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4DE70150"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322A2704"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352FAF3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52B30E"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2DABD43D"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33F9EBD2"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15D8B1F5"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7BA83261" w14:textId="77777777" w:rsidTr="006425D8">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01628996"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3C44EB7A"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3B0A72B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1ADF17FE" w14:textId="77777777" w:rsidR="006425D8" w:rsidRPr="00CF0657" w:rsidRDefault="006425D8" w:rsidP="00045D15">
            <w:pPr>
              <w:spacing w:after="0" w:line="240" w:lineRule="auto"/>
              <w:jc w:val="center"/>
              <w:rPr>
                <w:rFonts w:ascii="Calibri" w:eastAsia="Times New Roman" w:hAnsi="Calibri" w:cs="Calibri"/>
                <w:b/>
                <w:color w:val="000000"/>
                <w:sz w:val="18"/>
                <w:szCs w:val="18"/>
              </w:rPr>
            </w:pPr>
          </w:p>
        </w:tc>
      </w:tr>
      <w:tr w:rsidR="006425D8" w:rsidRPr="00BB5CB5" w14:paraId="18D8D0FB" w14:textId="77777777" w:rsidTr="006425D8">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7EA19B89" w14:textId="77777777" w:rsidR="006425D8" w:rsidRPr="00CF0657" w:rsidRDefault="006425D8" w:rsidP="00045D15">
            <w:pPr>
              <w:tabs>
                <w:tab w:val="left" w:pos="720"/>
                <w:tab w:val="center" w:pos="4320"/>
                <w:tab w:val="right" w:pos="8640"/>
              </w:tabs>
              <w:spacing w:after="0" w:line="240" w:lineRule="auto"/>
              <w:rPr>
                <w:rFonts w:ascii="Calibri" w:eastAsia="Times New Roman" w:hAnsi="Calibri" w:cs="Calibri"/>
                <w:b/>
                <w:color w:val="000000"/>
                <w:sz w:val="18"/>
                <w:szCs w:val="18"/>
              </w:rPr>
            </w:pPr>
            <w:r w:rsidRPr="00CF0657">
              <w:rPr>
                <w:rFonts w:ascii="Calibri" w:eastAsia="Times New Roman" w:hAnsi="Calibri" w:cs="Calibri"/>
                <w:b/>
                <w:color w:val="000000"/>
                <w:sz w:val="18"/>
                <w:szCs w:val="18"/>
              </w:rPr>
              <w:t>Tasks 63 to 89 are only applicable to Powered Sailplanes</w:t>
            </w:r>
          </w:p>
        </w:tc>
      </w:tr>
      <w:tr w:rsidR="006425D8" w:rsidRPr="00BB5CB5" w14:paraId="34F18D1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D5EA8D"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0" w:type="dxa"/>
            <w:tcBorders>
              <w:top w:val="single" w:sz="4" w:space="0" w:color="auto"/>
              <w:left w:val="single" w:sz="4" w:space="0" w:color="auto"/>
              <w:bottom w:val="single" w:sz="4" w:space="0" w:color="auto"/>
              <w:right w:val="single" w:sz="4" w:space="0" w:color="auto"/>
            </w:tcBorders>
            <w:hideMark/>
          </w:tcPr>
          <w:p w14:paraId="3993F3FF"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pylons</w:t>
            </w:r>
            <w:r w:rsidR="00B34AA6">
              <w:rPr>
                <w:rFonts w:ascii="Calibri" w:eastAsia="Times New Roman" w:hAnsi="Calibri" w:cs="Calibri"/>
                <w:b/>
                <w:color w:val="000000"/>
                <w:sz w:val="18"/>
                <w:szCs w:val="18"/>
              </w:rPr>
              <w:t>,</w:t>
            </w:r>
            <w:r w:rsidRPr="00BB5CB5">
              <w:rPr>
                <w:rFonts w:ascii="Calibri" w:eastAsia="Times New Roman" w:hAnsi="Calibri" w:cs="Calibri"/>
                <w:b/>
                <w:color w:val="000000"/>
                <w:sz w:val="18"/>
                <w:szCs w:val="18"/>
              </w:rPr>
              <w:t xml:space="preserve"> mountings &amp; flexible vibration dampers</w:t>
            </w:r>
          </w:p>
        </w:tc>
        <w:tc>
          <w:tcPr>
            <w:tcW w:w="7793" w:type="dxa"/>
            <w:gridSpan w:val="2"/>
            <w:tcBorders>
              <w:top w:val="single" w:sz="4" w:space="0" w:color="auto"/>
              <w:left w:val="single" w:sz="4" w:space="0" w:color="auto"/>
              <w:bottom w:val="single" w:sz="4" w:space="0" w:color="auto"/>
              <w:right w:val="single" w:sz="4" w:space="0" w:color="auto"/>
            </w:tcBorders>
          </w:tcPr>
          <w:p w14:paraId="7C045021"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Ensure all rubber parts (especially engine mounts) are not perished, cracked or deteriorated. </w:t>
            </w:r>
          </w:p>
          <w:p w14:paraId="4C8301AA"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8E3C460"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726EBFF6"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BF5D24"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0" w:type="dxa"/>
            <w:tcBorders>
              <w:top w:val="single" w:sz="4" w:space="0" w:color="auto"/>
              <w:left w:val="single" w:sz="4" w:space="0" w:color="auto"/>
              <w:bottom w:val="single" w:sz="4" w:space="0" w:color="auto"/>
              <w:right w:val="single" w:sz="4" w:space="0" w:color="auto"/>
            </w:tcBorders>
            <w:hideMark/>
          </w:tcPr>
          <w:p w14:paraId="1564EC1F"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Gas strut</w:t>
            </w:r>
          </w:p>
        </w:tc>
        <w:tc>
          <w:tcPr>
            <w:tcW w:w="7793" w:type="dxa"/>
            <w:gridSpan w:val="2"/>
            <w:tcBorders>
              <w:top w:val="single" w:sz="4" w:space="0" w:color="auto"/>
              <w:left w:val="single" w:sz="4" w:space="0" w:color="auto"/>
              <w:bottom w:val="single" w:sz="4" w:space="0" w:color="auto"/>
              <w:right w:val="single" w:sz="4" w:space="0" w:color="auto"/>
            </w:tcBorders>
            <w:hideMark/>
          </w:tcPr>
          <w:p w14:paraId="5BC3240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6849CDF3"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085ABFF8"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C734A9"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0" w:type="dxa"/>
            <w:tcBorders>
              <w:top w:val="single" w:sz="4" w:space="0" w:color="auto"/>
              <w:left w:val="single" w:sz="4" w:space="0" w:color="auto"/>
              <w:bottom w:val="single" w:sz="4" w:space="0" w:color="auto"/>
              <w:right w:val="single" w:sz="4" w:space="0" w:color="auto"/>
            </w:tcBorders>
            <w:hideMark/>
          </w:tcPr>
          <w:p w14:paraId="7E3BE74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Pylon/engine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B2444E4"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1973BE5D"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6D2DEC8D"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8339D4"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0" w:type="dxa"/>
            <w:tcBorders>
              <w:top w:val="single" w:sz="4" w:space="0" w:color="auto"/>
              <w:left w:val="single" w:sz="4" w:space="0" w:color="auto"/>
              <w:bottom w:val="single" w:sz="4" w:space="0" w:color="auto"/>
              <w:right w:val="single" w:sz="4" w:space="0" w:color="auto"/>
            </w:tcBorders>
            <w:hideMark/>
          </w:tcPr>
          <w:p w14:paraId="714E3E59"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 actuator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61BACF58"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56B15C47"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62DD5A7E"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D8D87C"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0" w:type="dxa"/>
            <w:tcBorders>
              <w:top w:val="single" w:sz="4" w:space="0" w:color="auto"/>
              <w:left w:val="single" w:sz="4" w:space="0" w:color="auto"/>
              <w:bottom w:val="single" w:sz="4" w:space="0" w:color="auto"/>
              <w:right w:val="single" w:sz="4" w:space="0" w:color="auto"/>
            </w:tcBorders>
            <w:hideMark/>
          </w:tcPr>
          <w:p w14:paraId="3AF5B8E1"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wiring, external and internal lights/strobes/</w:t>
            </w:r>
          </w:p>
          <w:p w14:paraId="7FC2738A"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beacons</w:t>
            </w:r>
          </w:p>
        </w:tc>
        <w:tc>
          <w:tcPr>
            <w:tcW w:w="7793" w:type="dxa"/>
            <w:gridSpan w:val="2"/>
            <w:tcBorders>
              <w:top w:val="single" w:sz="4" w:space="0" w:color="auto"/>
              <w:left w:val="single" w:sz="4" w:space="0" w:color="auto"/>
              <w:bottom w:val="single" w:sz="4" w:space="0" w:color="auto"/>
              <w:right w:val="single" w:sz="4" w:space="0" w:color="auto"/>
            </w:tcBorders>
            <w:hideMark/>
          </w:tcPr>
          <w:p w14:paraId="61D7733C"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electrical wiring. Pay special attention to wiring that is subject to bending during extension and retraction of engine/pylon. </w:t>
            </w:r>
          </w:p>
          <w:p w14:paraId="216CB99D"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63197654"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1758AA1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E575C7"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0" w:type="dxa"/>
            <w:tcBorders>
              <w:top w:val="single" w:sz="4" w:space="0" w:color="auto"/>
              <w:left w:val="single" w:sz="4" w:space="0" w:color="auto"/>
              <w:bottom w:val="single" w:sz="4" w:space="0" w:color="auto"/>
              <w:right w:val="single" w:sz="4" w:space="0" w:color="auto"/>
            </w:tcBorders>
            <w:hideMark/>
          </w:tcPr>
          <w:p w14:paraId="5DE4439C"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Limit switches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19029C3A"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14302DC5"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5C4F3927"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823828"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0" w:type="dxa"/>
            <w:tcBorders>
              <w:top w:val="single" w:sz="4" w:space="0" w:color="auto"/>
              <w:left w:val="single" w:sz="4" w:space="0" w:color="auto"/>
              <w:bottom w:val="single" w:sz="4" w:space="0" w:color="auto"/>
              <w:right w:val="single" w:sz="4" w:space="0" w:color="auto"/>
            </w:tcBorders>
            <w:hideMark/>
          </w:tcPr>
          <w:p w14:paraId="01B11D6B"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tank</w:t>
            </w:r>
          </w:p>
        </w:tc>
        <w:tc>
          <w:tcPr>
            <w:tcW w:w="7793" w:type="dxa"/>
            <w:gridSpan w:val="2"/>
            <w:tcBorders>
              <w:top w:val="single" w:sz="4" w:space="0" w:color="auto"/>
              <w:left w:val="single" w:sz="4" w:space="0" w:color="auto"/>
              <w:bottom w:val="single" w:sz="4" w:space="0" w:color="auto"/>
              <w:right w:val="single" w:sz="4" w:space="0" w:color="auto"/>
            </w:tcBorders>
            <w:hideMark/>
          </w:tcPr>
          <w:p w14:paraId="02C23EE8" w14:textId="77777777" w:rsidR="006425D8" w:rsidRPr="00BB5CB5" w:rsidRDefault="006425D8" w:rsidP="00D46E9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fuel tank mountings, electrical bonding and tank integrity. Check fuel quantity indication system</w:t>
            </w:r>
            <w:r w:rsidR="00D46E95">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w:t>
            </w:r>
            <w:r w:rsidR="00D46E95">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70F40420"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37A19BC6"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507757"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0" w:type="dxa"/>
            <w:tcBorders>
              <w:top w:val="single" w:sz="4" w:space="0" w:color="auto"/>
              <w:left w:val="single" w:sz="4" w:space="0" w:color="auto"/>
              <w:bottom w:val="single" w:sz="4" w:space="0" w:color="auto"/>
              <w:right w:val="single" w:sz="4" w:space="0" w:color="auto"/>
            </w:tcBorders>
            <w:hideMark/>
          </w:tcPr>
          <w:p w14:paraId="37FF2D3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pipes &amp; vents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5376139C"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73DB1AD7"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10ECC7AA"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E1C389"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0" w:type="dxa"/>
            <w:tcBorders>
              <w:top w:val="single" w:sz="4" w:space="0" w:color="auto"/>
              <w:left w:val="single" w:sz="4" w:space="0" w:color="auto"/>
              <w:bottom w:val="single" w:sz="4" w:space="0" w:color="auto"/>
              <w:right w:val="single" w:sz="4" w:space="0" w:color="auto"/>
            </w:tcBorders>
            <w:hideMark/>
          </w:tcPr>
          <w:p w14:paraId="691738FB"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cock or SOV</w:t>
            </w:r>
          </w:p>
        </w:tc>
        <w:tc>
          <w:tcPr>
            <w:tcW w:w="7793" w:type="dxa"/>
            <w:gridSpan w:val="2"/>
            <w:tcBorders>
              <w:top w:val="single" w:sz="4" w:space="0" w:color="auto"/>
              <w:left w:val="single" w:sz="4" w:space="0" w:color="auto"/>
              <w:bottom w:val="single" w:sz="4" w:space="0" w:color="auto"/>
              <w:right w:val="single" w:sz="4" w:space="0" w:color="auto"/>
            </w:tcBorders>
            <w:hideMark/>
          </w:tcPr>
          <w:p w14:paraId="3AF1E9B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6D9F3CCF"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619B1401"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B47EFA"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73</w:t>
            </w:r>
          </w:p>
        </w:tc>
        <w:tc>
          <w:tcPr>
            <w:tcW w:w="1530" w:type="dxa"/>
            <w:tcBorders>
              <w:top w:val="single" w:sz="4" w:space="0" w:color="auto"/>
              <w:left w:val="single" w:sz="4" w:space="0" w:color="auto"/>
              <w:bottom w:val="single" w:sz="4" w:space="0" w:color="auto"/>
              <w:right w:val="single" w:sz="4" w:space="0" w:color="auto"/>
            </w:tcBorders>
            <w:hideMark/>
          </w:tcPr>
          <w:p w14:paraId="35781BD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pumps and filters</w:t>
            </w:r>
          </w:p>
        </w:tc>
        <w:tc>
          <w:tcPr>
            <w:tcW w:w="7793" w:type="dxa"/>
            <w:gridSpan w:val="2"/>
            <w:tcBorders>
              <w:top w:val="single" w:sz="4" w:space="0" w:color="auto"/>
              <w:left w:val="single" w:sz="4" w:space="0" w:color="auto"/>
              <w:bottom w:val="single" w:sz="4" w:space="0" w:color="auto"/>
              <w:right w:val="single" w:sz="4" w:space="0" w:color="auto"/>
            </w:tcBorders>
            <w:hideMark/>
          </w:tcPr>
          <w:p w14:paraId="5BD07A24"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Clean or replace filters as recommended by manufacturer</w:t>
            </w:r>
          </w:p>
          <w:p w14:paraId="67EAA70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pumps for engine supply or tank replenishment.</w:t>
            </w:r>
          </w:p>
          <w:p w14:paraId="301652E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6376DA21"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41543FAB"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5B5969"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74</w:t>
            </w:r>
          </w:p>
        </w:tc>
        <w:tc>
          <w:tcPr>
            <w:tcW w:w="1530" w:type="dxa"/>
            <w:tcBorders>
              <w:top w:val="single" w:sz="4" w:space="0" w:color="auto"/>
              <w:left w:val="single" w:sz="4" w:space="0" w:color="auto"/>
              <w:bottom w:val="single" w:sz="4" w:space="0" w:color="auto"/>
              <w:right w:val="single" w:sz="4" w:space="0" w:color="auto"/>
            </w:tcBorders>
            <w:hideMark/>
          </w:tcPr>
          <w:p w14:paraId="6C81CBF6"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Decompression valve</w:t>
            </w:r>
          </w:p>
        </w:tc>
        <w:tc>
          <w:tcPr>
            <w:tcW w:w="7793" w:type="dxa"/>
            <w:gridSpan w:val="2"/>
            <w:tcBorders>
              <w:top w:val="single" w:sz="4" w:space="0" w:color="auto"/>
              <w:left w:val="single" w:sz="4" w:space="0" w:color="auto"/>
              <w:bottom w:val="single" w:sz="4" w:space="0" w:color="auto"/>
              <w:right w:val="single" w:sz="4" w:space="0" w:color="auto"/>
            </w:tcBorders>
          </w:tcPr>
          <w:p w14:paraId="4A7A8CC2"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decompression valve and operating control.</w:t>
            </w:r>
          </w:p>
          <w:p w14:paraId="5A76D9FF"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C95FE94"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417304E7"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1B5D09"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75</w:t>
            </w:r>
          </w:p>
        </w:tc>
        <w:tc>
          <w:tcPr>
            <w:tcW w:w="1530" w:type="dxa"/>
            <w:tcBorders>
              <w:top w:val="single" w:sz="4" w:space="0" w:color="auto"/>
              <w:left w:val="single" w:sz="4" w:space="0" w:color="auto"/>
              <w:bottom w:val="single" w:sz="4" w:space="0" w:color="auto"/>
              <w:right w:val="single" w:sz="4" w:space="0" w:color="auto"/>
            </w:tcBorders>
            <w:hideMark/>
          </w:tcPr>
          <w:p w14:paraId="2CCCFAE9"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Spark plugs</w:t>
            </w:r>
          </w:p>
        </w:tc>
        <w:tc>
          <w:tcPr>
            <w:tcW w:w="7793" w:type="dxa"/>
            <w:gridSpan w:val="2"/>
            <w:tcBorders>
              <w:top w:val="single" w:sz="4" w:space="0" w:color="auto"/>
              <w:left w:val="single" w:sz="4" w:space="0" w:color="auto"/>
              <w:bottom w:val="single" w:sz="4" w:space="0" w:color="auto"/>
              <w:right w:val="single" w:sz="4" w:space="0" w:color="auto"/>
            </w:tcBorders>
            <w:hideMark/>
          </w:tcPr>
          <w:p w14:paraId="4EC291EA"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19648C9C"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7027690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8FEFA6"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76</w:t>
            </w:r>
          </w:p>
        </w:tc>
        <w:tc>
          <w:tcPr>
            <w:tcW w:w="1530" w:type="dxa"/>
            <w:tcBorders>
              <w:top w:val="single" w:sz="4" w:space="0" w:color="auto"/>
              <w:left w:val="single" w:sz="4" w:space="0" w:color="auto"/>
              <w:bottom w:val="single" w:sz="4" w:space="0" w:color="auto"/>
              <w:right w:val="single" w:sz="4" w:space="0" w:color="auto"/>
            </w:tcBorders>
            <w:hideMark/>
          </w:tcPr>
          <w:p w14:paraId="50E9BC6C"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 &amp; magneto</w:t>
            </w:r>
          </w:p>
        </w:tc>
        <w:tc>
          <w:tcPr>
            <w:tcW w:w="7793" w:type="dxa"/>
            <w:gridSpan w:val="2"/>
            <w:tcBorders>
              <w:top w:val="single" w:sz="4" w:space="0" w:color="auto"/>
              <w:left w:val="single" w:sz="4" w:space="0" w:color="auto"/>
              <w:bottom w:val="single" w:sz="4" w:space="0" w:color="auto"/>
              <w:right w:val="single" w:sz="4" w:space="0" w:color="auto"/>
            </w:tcBorders>
            <w:hideMark/>
          </w:tcPr>
          <w:p w14:paraId="31EE64A9"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low tension and high-tension wiring, connectors, spark plug caps.</w:t>
            </w:r>
          </w:p>
        </w:tc>
        <w:tc>
          <w:tcPr>
            <w:tcW w:w="738" w:type="dxa"/>
            <w:tcBorders>
              <w:top w:val="single" w:sz="4" w:space="0" w:color="auto"/>
              <w:left w:val="single" w:sz="4" w:space="0" w:color="auto"/>
              <w:bottom w:val="single" w:sz="4" w:space="0" w:color="auto"/>
              <w:right w:val="single" w:sz="4" w:space="0" w:color="auto"/>
            </w:tcBorders>
            <w:hideMark/>
          </w:tcPr>
          <w:p w14:paraId="219870AD"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0FFA84F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F5E726"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77</w:t>
            </w:r>
          </w:p>
        </w:tc>
        <w:tc>
          <w:tcPr>
            <w:tcW w:w="1530" w:type="dxa"/>
            <w:tcBorders>
              <w:top w:val="single" w:sz="4" w:space="0" w:color="auto"/>
              <w:left w:val="single" w:sz="4" w:space="0" w:color="auto"/>
              <w:bottom w:val="single" w:sz="4" w:space="0" w:color="auto"/>
              <w:right w:val="single" w:sz="4" w:space="0" w:color="auto"/>
            </w:tcBorders>
            <w:hideMark/>
          </w:tcPr>
          <w:p w14:paraId="1EB164F7"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Propeller</w:t>
            </w:r>
          </w:p>
        </w:tc>
        <w:tc>
          <w:tcPr>
            <w:tcW w:w="7793" w:type="dxa"/>
            <w:gridSpan w:val="2"/>
            <w:tcBorders>
              <w:top w:val="single" w:sz="4" w:space="0" w:color="auto"/>
              <w:left w:val="single" w:sz="4" w:space="0" w:color="auto"/>
              <w:bottom w:val="single" w:sz="4" w:space="0" w:color="auto"/>
              <w:right w:val="single" w:sz="4" w:space="0" w:color="auto"/>
            </w:tcBorders>
            <w:hideMark/>
          </w:tcPr>
          <w:p w14:paraId="167B082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propeller, hub, prop bolts torque</w:t>
            </w:r>
            <w:r w:rsidR="00F340F5">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folding </w:t>
            </w:r>
            <w:proofErr w:type="gramStart"/>
            <w:r w:rsidRPr="00BB5CB5">
              <w:rPr>
                <w:rFonts w:ascii="Calibri" w:eastAsia="Times New Roman" w:hAnsi="Calibri" w:cs="Calibri"/>
                <w:color w:val="000000"/>
                <w:sz w:val="18"/>
                <w:szCs w:val="18"/>
              </w:rPr>
              <w:t>mechanism,,</w:t>
            </w:r>
            <w:proofErr w:type="gramEnd"/>
            <w:r w:rsidRPr="00BB5CB5">
              <w:rPr>
                <w:rFonts w:ascii="Calibri" w:eastAsia="Times New Roman" w:hAnsi="Calibri" w:cs="Calibri"/>
                <w:color w:val="000000"/>
                <w:sz w:val="18"/>
                <w:szCs w:val="18"/>
              </w:rPr>
              <w:t xml:space="preserve">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08F3E73B"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3C7AC1E8"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CC0353"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78</w:t>
            </w:r>
          </w:p>
        </w:tc>
        <w:tc>
          <w:tcPr>
            <w:tcW w:w="1530" w:type="dxa"/>
            <w:tcBorders>
              <w:top w:val="single" w:sz="4" w:space="0" w:color="auto"/>
              <w:left w:val="single" w:sz="4" w:space="0" w:color="auto"/>
              <w:bottom w:val="single" w:sz="4" w:space="0" w:color="auto"/>
              <w:right w:val="single" w:sz="4" w:space="0" w:color="auto"/>
            </w:tcBorders>
            <w:hideMark/>
          </w:tcPr>
          <w:p w14:paraId="65A849D6"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Doors</w:t>
            </w:r>
          </w:p>
        </w:tc>
        <w:tc>
          <w:tcPr>
            <w:tcW w:w="7793" w:type="dxa"/>
            <w:gridSpan w:val="2"/>
            <w:tcBorders>
              <w:top w:val="single" w:sz="4" w:space="0" w:color="auto"/>
              <w:left w:val="single" w:sz="4" w:space="0" w:color="auto"/>
              <w:bottom w:val="single" w:sz="4" w:space="0" w:color="auto"/>
              <w:right w:val="single" w:sz="4" w:space="0" w:color="auto"/>
            </w:tcBorders>
            <w:hideMark/>
          </w:tcPr>
          <w:p w14:paraId="042589E9"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2F286A17"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00F2B4A4"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6DBB0B"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79</w:t>
            </w:r>
          </w:p>
        </w:tc>
        <w:tc>
          <w:tcPr>
            <w:tcW w:w="1530" w:type="dxa"/>
            <w:tcBorders>
              <w:top w:val="single" w:sz="4" w:space="0" w:color="auto"/>
              <w:left w:val="single" w:sz="4" w:space="0" w:color="auto"/>
              <w:bottom w:val="single" w:sz="4" w:space="0" w:color="auto"/>
              <w:right w:val="single" w:sz="4" w:space="0" w:color="auto"/>
            </w:tcBorders>
            <w:hideMark/>
          </w:tcPr>
          <w:p w14:paraId="28AD8611"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Safety springs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23FCF15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39C2CB01"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21E20180"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08B1CB"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80</w:t>
            </w:r>
          </w:p>
        </w:tc>
        <w:tc>
          <w:tcPr>
            <w:tcW w:w="1530" w:type="dxa"/>
            <w:tcBorders>
              <w:top w:val="single" w:sz="4" w:space="0" w:color="auto"/>
              <w:left w:val="single" w:sz="4" w:space="0" w:color="auto"/>
              <w:bottom w:val="single" w:sz="4" w:space="0" w:color="auto"/>
              <w:right w:val="single" w:sz="4" w:space="0" w:color="auto"/>
            </w:tcBorders>
            <w:hideMark/>
          </w:tcPr>
          <w:p w14:paraId="3A99BE1F"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Extension and retraction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71F7691"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4D146135"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5CFE7D59" w14:textId="77777777" w:rsidTr="00D46E9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605DC5"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81</w:t>
            </w:r>
          </w:p>
        </w:tc>
        <w:tc>
          <w:tcPr>
            <w:tcW w:w="1530" w:type="dxa"/>
            <w:tcBorders>
              <w:top w:val="single" w:sz="4" w:space="0" w:color="auto"/>
              <w:left w:val="single" w:sz="4" w:space="0" w:color="auto"/>
              <w:bottom w:val="single" w:sz="4" w:space="0" w:color="auto"/>
              <w:right w:val="single" w:sz="4" w:space="0" w:color="auto"/>
            </w:tcBorders>
            <w:hideMark/>
          </w:tcPr>
          <w:p w14:paraId="69FA3956"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Exhaust</w:t>
            </w:r>
          </w:p>
        </w:tc>
        <w:tc>
          <w:tcPr>
            <w:tcW w:w="7797" w:type="dxa"/>
            <w:gridSpan w:val="2"/>
            <w:tcBorders>
              <w:top w:val="single" w:sz="4" w:space="0" w:color="auto"/>
              <w:left w:val="single" w:sz="4" w:space="0" w:color="auto"/>
              <w:bottom w:val="single" w:sz="4" w:space="0" w:color="auto"/>
              <w:right w:val="single" w:sz="4" w:space="0" w:color="auto"/>
            </w:tcBorders>
            <w:hideMark/>
          </w:tcPr>
          <w:p w14:paraId="3F76924D"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exhaust system, silencer, shock mounts and links. </w:t>
            </w:r>
          </w:p>
        </w:tc>
        <w:tc>
          <w:tcPr>
            <w:tcW w:w="734" w:type="dxa"/>
            <w:tcBorders>
              <w:top w:val="single" w:sz="4" w:space="0" w:color="auto"/>
              <w:left w:val="single" w:sz="4" w:space="0" w:color="auto"/>
              <w:bottom w:val="single" w:sz="4" w:space="0" w:color="auto"/>
              <w:right w:val="single" w:sz="4" w:space="0" w:color="auto"/>
            </w:tcBorders>
            <w:hideMark/>
          </w:tcPr>
          <w:p w14:paraId="42D769B1"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17B07911" w14:textId="77777777" w:rsidTr="006425D8">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2A1B9534"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82</w:t>
            </w:r>
          </w:p>
        </w:tc>
        <w:tc>
          <w:tcPr>
            <w:tcW w:w="1530" w:type="dxa"/>
            <w:tcBorders>
              <w:top w:val="single" w:sz="4" w:space="0" w:color="auto"/>
              <w:left w:val="single" w:sz="4" w:space="0" w:color="auto"/>
              <w:bottom w:val="single" w:sz="4" w:space="0" w:color="auto"/>
              <w:right w:val="single" w:sz="4" w:space="0" w:color="auto"/>
            </w:tcBorders>
            <w:hideMark/>
          </w:tcPr>
          <w:p w14:paraId="7F37A582"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installation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4D56038"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58D8FEB6"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75ECE9F6" w14:textId="77777777" w:rsidTr="00D46E95">
        <w:trPr>
          <w:cantSplit/>
          <w:trHeight w:val="111"/>
        </w:trPr>
        <w:tc>
          <w:tcPr>
            <w:tcW w:w="709" w:type="dxa"/>
            <w:tcBorders>
              <w:top w:val="single" w:sz="4" w:space="0" w:color="auto"/>
              <w:left w:val="single" w:sz="4" w:space="0" w:color="auto"/>
              <w:bottom w:val="single" w:sz="4" w:space="0" w:color="auto"/>
              <w:right w:val="single" w:sz="4" w:space="0" w:color="auto"/>
            </w:tcBorders>
            <w:vAlign w:val="center"/>
            <w:hideMark/>
          </w:tcPr>
          <w:p w14:paraId="682138B2"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83</w:t>
            </w:r>
          </w:p>
        </w:tc>
        <w:tc>
          <w:tcPr>
            <w:tcW w:w="1530" w:type="dxa"/>
            <w:tcBorders>
              <w:top w:val="single" w:sz="4" w:space="0" w:color="auto"/>
              <w:left w:val="single" w:sz="4" w:space="0" w:color="auto"/>
              <w:bottom w:val="single" w:sz="4" w:space="0" w:color="auto"/>
              <w:right w:val="single" w:sz="4" w:space="0" w:color="auto"/>
            </w:tcBorders>
            <w:hideMark/>
          </w:tcPr>
          <w:p w14:paraId="5D88F55B" w14:textId="77777777" w:rsidR="006425D8" w:rsidRPr="00D46E95" w:rsidRDefault="00F340F5" w:rsidP="00D46E95">
            <w:pPr>
              <w:tabs>
                <w:tab w:val="left" w:pos="720"/>
                <w:tab w:val="center" w:pos="4320"/>
                <w:tab w:val="right" w:pos="8640"/>
              </w:tabs>
              <w:spacing w:after="0" w:line="240" w:lineRule="auto"/>
              <w:rPr>
                <w:rFonts w:ascii="Calibri" w:eastAsia="Times New Roman" w:hAnsi="Calibri" w:cs="Calibri"/>
                <w:color w:val="000000"/>
                <w:sz w:val="18"/>
                <w:szCs w:val="18"/>
              </w:rPr>
            </w:pPr>
            <w:r w:rsidRPr="00D46E95">
              <w:rPr>
                <w:rFonts w:ascii="Calibri" w:eastAsia="Times New Roman" w:hAnsi="Calibri" w:cs="Calibri"/>
                <w:color w:val="000000"/>
                <w:sz w:val="18"/>
                <w:szCs w:val="18"/>
              </w:rPr>
              <w:t>Blank</w:t>
            </w:r>
          </w:p>
        </w:tc>
        <w:tc>
          <w:tcPr>
            <w:tcW w:w="7793" w:type="dxa"/>
            <w:gridSpan w:val="2"/>
            <w:tcBorders>
              <w:top w:val="single" w:sz="4" w:space="0" w:color="auto"/>
              <w:left w:val="single" w:sz="4" w:space="0" w:color="auto"/>
              <w:bottom w:val="single" w:sz="4" w:space="0" w:color="auto"/>
              <w:right w:val="single" w:sz="4" w:space="0" w:color="auto"/>
            </w:tcBorders>
            <w:hideMark/>
          </w:tcPr>
          <w:p w14:paraId="6A398517"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BB3A5D0" w14:textId="77777777" w:rsidR="006425D8" w:rsidRPr="00CF0657" w:rsidRDefault="00D46E95" w:rsidP="00045D15">
            <w:pPr>
              <w:spacing w:after="0" w:line="240" w:lineRule="auto"/>
              <w:jc w:val="center"/>
              <w:rPr>
                <w:rFonts w:ascii="Calibri" w:eastAsia="Times New Roman" w:hAnsi="Calibri" w:cs="Calibri"/>
                <w:b/>
                <w:color w:val="000000"/>
                <w:sz w:val="18"/>
                <w:szCs w:val="18"/>
              </w:rPr>
            </w:pPr>
            <w:r w:rsidRPr="00CF0657">
              <w:rPr>
                <w:rFonts w:ascii="Calibri" w:eastAsia="Times New Roman" w:hAnsi="Calibri" w:cs="Calibri"/>
                <w:b/>
                <w:color w:val="0070C0"/>
                <w:sz w:val="18"/>
                <w:szCs w:val="18"/>
              </w:rPr>
              <w:t>N/A</w:t>
            </w:r>
          </w:p>
        </w:tc>
      </w:tr>
      <w:tr w:rsidR="006425D8" w:rsidRPr="00BB5CB5" w14:paraId="3D6253E4"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D8748F"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84</w:t>
            </w:r>
          </w:p>
        </w:tc>
        <w:tc>
          <w:tcPr>
            <w:tcW w:w="1530" w:type="dxa"/>
            <w:tcBorders>
              <w:top w:val="single" w:sz="4" w:space="0" w:color="auto"/>
              <w:left w:val="single" w:sz="4" w:space="0" w:color="auto"/>
              <w:bottom w:val="single" w:sz="4" w:space="0" w:color="auto"/>
              <w:right w:val="single" w:sz="4" w:space="0" w:color="auto"/>
            </w:tcBorders>
            <w:hideMark/>
          </w:tcPr>
          <w:p w14:paraId="36FC64E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instruments and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BB781F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engine instruments and controls. Check control unit, mounts, bonding and connections. Carry out internal self-test if fitted.</w:t>
            </w:r>
          </w:p>
        </w:tc>
        <w:tc>
          <w:tcPr>
            <w:tcW w:w="738" w:type="dxa"/>
            <w:tcBorders>
              <w:top w:val="single" w:sz="4" w:space="0" w:color="auto"/>
              <w:left w:val="single" w:sz="4" w:space="0" w:color="auto"/>
              <w:bottom w:val="single" w:sz="4" w:space="0" w:color="auto"/>
              <w:right w:val="single" w:sz="4" w:space="0" w:color="auto"/>
            </w:tcBorders>
            <w:hideMark/>
          </w:tcPr>
          <w:p w14:paraId="1A014289"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2DBC503C"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392EAB"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85</w:t>
            </w:r>
          </w:p>
        </w:tc>
        <w:tc>
          <w:tcPr>
            <w:tcW w:w="1530" w:type="dxa"/>
            <w:tcBorders>
              <w:top w:val="single" w:sz="4" w:space="0" w:color="auto"/>
              <w:left w:val="single" w:sz="4" w:space="0" w:color="auto"/>
              <w:bottom w:val="single" w:sz="4" w:space="0" w:color="auto"/>
              <w:right w:val="single" w:sz="4" w:space="0" w:color="auto"/>
            </w:tcBorders>
            <w:hideMark/>
          </w:tcPr>
          <w:p w14:paraId="2CC00B9F"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5E8AA0C3"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07464471"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59773FEB"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5ED594"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86</w:t>
            </w:r>
          </w:p>
        </w:tc>
        <w:tc>
          <w:tcPr>
            <w:tcW w:w="1530" w:type="dxa"/>
            <w:tcBorders>
              <w:top w:val="single" w:sz="4" w:space="0" w:color="auto"/>
              <w:left w:val="single" w:sz="4" w:space="0" w:color="auto"/>
              <w:bottom w:val="single" w:sz="4" w:space="0" w:color="auto"/>
              <w:right w:val="single" w:sz="4" w:space="0" w:color="auto"/>
            </w:tcBorders>
            <w:hideMark/>
          </w:tcPr>
          <w:p w14:paraId="4D34690E"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6EAF1334"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4D8098EB"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31B9FB99"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DBFE53"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87</w:t>
            </w:r>
          </w:p>
        </w:tc>
        <w:tc>
          <w:tcPr>
            <w:tcW w:w="1530" w:type="dxa"/>
            <w:tcBorders>
              <w:top w:val="single" w:sz="4" w:space="0" w:color="auto"/>
              <w:left w:val="single" w:sz="4" w:space="0" w:color="auto"/>
              <w:bottom w:val="single" w:sz="4" w:space="0" w:color="auto"/>
              <w:right w:val="single" w:sz="4" w:space="0" w:color="auto"/>
            </w:tcBorders>
            <w:hideMark/>
          </w:tcPr>
          <w:p w14:paraId="68B89BD4"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Oil and fuel leaks</w:t>
            </w:r>
          </w:p>
        </w:tc>
        <w:tc>
          <w:tcPr>
            <w:tcW w:w="7793" w:type="dxa"/>
            <w:gridSpan w:val="2"/>
            <w:tcBorders>
              <w:top w:val="single" w:sz="4" w:space="0" w:color="auto"/>
              <w:left w:val="single" w:sz="4" w:space="0" w:color="auto"/>
              <w:bottom w:val="single" w:sz="4" w:space="0" w:color="auto"/>
              <w:right w:val="single" w:sz="4" w:space="0" w:color="auto"/>
            </w:tcBorders>
            <w:hideMark/>
          </w:tcPr>
          <w:p w14:paraId="0D3F0084"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45037C07"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43CDA6D0"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F5FB5E"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88</w:t>
            </w:r>
          </w:p>
        </w:tc>
        <w:tc>
          <w:tcPr>
            <w:tcW w:w="1530" w:type="dxa"/>
            <w:tcBorders>
              <w:top w:val="single" w:sz="4" w:space="0" w:color="auto"/>
              <w:left w:val="single" w:sz="4" w:space="0" w:color="auto"/>
              <w:bottom w:val="single" w:sz="4" w:space="0" w:color="auto"/>
              <w:right w:val="single" w:sz="4" w:space="0" w:color="auto"/>
            </w:tcBorders>
            <w:hideMark/>
          </w:tcPr>
          <w:p w14:paraId="65B9165E"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089C1075"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engine, propeller, accessories &amp; equipment. Record compliance in the logbook.</w:t>
            </w:r>
          </w:p>
          <w:p w14:paraId="66301917"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5E3F7739"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r w:rsidR="006425D8" w:rsidRPr="00BB5CB5" w14:paraId="0FCDB36A" w14:textId="77777777" w:rsidTr="006425D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8562FD" w14:textId="77777777" w:rsidR="006425D8" w:rsidRPr="00BB5CB5" w:rsidRDefault="006425D8" w:rsidP="006425D8">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89</w:t>
            </w:r>
          </w:p>
        </w:tc>
        <w:tc>
          <w:tcPr>
            <w:tcW w:w="1530" w:type="dxa"/>
            <w:tcBorders>
              <w:top w:val="single" w:sz="4" w:space="0" w:color="auto"/>
              <w:left w:val="single" w:sz="4" w:space="0" w:color="auto"/>
              <w:bottom w:val="single" w:sz="4" w:space="0" w:color="auto"/>
              <w:right w:val="single" w:sz="4" w:space="0" w:color="auto"/>
            </w:tcBorders>
            <w:hideMark/>
          </w:tcPr>
          <w:p w14:paraId="6F334D30"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E251D01" w14:textId="77777777" w:rsidR="006425D8" w:rsidRPr="00BB5CB5" w:rsidRDefault="006425D8" w:rsidP="006425D8">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10D67EDE" w14:textId="77777777" w:rsidR="006425D8" w:rsidRPr="00CF0657" w:rsidRDefault="006425D8" w:rsidP="00045D15">
            <w:pPr>
              <w:tabs>
                <w:tab w:val="left" w:pos="720"/>
                <w:tab w:val="center" w:pos="4320"/>
                <w:tab w:val="right" w:pos="8640"/>
              </w:tabs>
              <w:spacing w:after="0" w:line="240" w:lineRule="auto"/>
              <w:jc w:val="center"/>
              <w:rPr>
                <w:rFonts w:ascii="Calibri" w:eastAsia="Times New Roman" w:hAnsi="Calibri" w:cs="Calibri"/>
                <w:b/>
                <w:color w:val="000000"/>
                <w:sz w:val="18"/>
                <w:szCs w:val="18"/>
              </w:rPr>
            </w:pPr>
          </w:p>
        </w:tc>
      </w:tr>
    </w:tbl>
    <w:p w14:paraId="616895CA" w14:textId="77777777" w:rsid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84"/>
        <w:gridCol w:w="7483"/>
        <w:gridCol w:w="1134"/>
      </w:tblGrid>
      <w:tr w:rsidR="00B141CE" w:rsidRPr="00BB5CB5" w14:paraId="3E7A253B" w14:textId="77777777" w:rsidTr="002C1C41">
        <w:trPr>
          <w:cantSplit/>
          <w:trHeight w:val="345"/>
        </w:trPr>
        <w:tc>
          <w:tcPr>
            <w:tcW w:w="10745" w:type="dxa"/>
            <w:gridSpan w:val="4"/>
            <w:tcBorders>
              <w:top w:val="single" w:sz="4" w:space="0" w:color="auto"/>
              <w:left w:val="single" w:sz="4" w:space="0" w:color="auto"/>
              <w:bottom w:val="single" w:sz="4" w:space="0" w:color="auto"/>
              <w:right w:val="single" w:sz="4" w:space="0" w:color="auto"/>
            </w:tcBorders>
            <w:vAlign w:val="center"/>
            <w:hideMark/>
          </w:tcPr>
          <w:p w14:paraId="04474DA3" w14:textId="77777777" w:rsidR="00B141CE" w:rsidRPr="00BB5CB5" w:rsidRDefault="00B141CE" w:rsidP="002C1C41">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B141CE" w:rsidRPr="00DC06CE" w14:paraId="387579B8" w14:textId="77777777" w:rsidTr="002C1C41">
        <w:trPr>
          <w:cantSplit/>
          <w:trHeight w:val="495"/>
        </w:trPr>
        <w:tc>
          <w:tcPr>
            <w:tcW w:w="1844" w:type="dxa"/>
            <w:tcBorders>
              <w:top w:val="single" w:sz="4" w:space="0" w:color="auto"/>
              <w:left w:val="single" w:sz="4" w:space="0" w:color="auto"/>
              <w:bottom w:val="single" w:sz="4" w:space="0" w:color="auto"/>
              <w:right w:val="nil"/>
            </w:tcBorders>
            <w:hideMark/>
          </w:tcPr>
          <w:p w14:paraId="6EF3190E" w14:textId="77777777" w:rsidR="00B141CE"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745C00">
              <w:rPr>
                <w:rFonts w:ascii="Calibri" w:eastAsia="Times New Roman" w:hAnsi="Calibri" w:cs="Calibri"/>
                <w:b/>
                <w:color w:val="0070C0"/>
                <w:sz w:val="18"/>
                <w:szCs w:val="18"/>
              </w:rPr>
              <w:t>LBA AD1989-018/3</w:t>
            </w:r>
          </w:p>
          <w:p w14:paraId="7F151901" w14:textId="77777777" w:rsidR="00B141CE"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TNS </w:t>
            </w:r>
            <w:r w:rsidRPr="006F1E43">
              <w:rPr>
                <w:rFonts w:ascii="Calibri" w:eastAsia="Times New Roman" w:hAnsi="Calibri" w:cs="Calibri"/>
                <w:b/>
                <w:color w:val="0070C0"/>
                <w:sz w:val="18"/>
                <w:szCs w:val="18"/>
              </w:rPr>
              <w:t>02-04</w:t>
            </w:r>
          </w:p>
          <w:p w14:paraId="676D435B" w14:textId="77777777" w:rsidR="00B141CE"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TNS 02-05</w:t>
            </w:r>
          </w:p>
          <w:p w14:paraId="65BDEDF8" w14:textId="77777777" w:rsidR="00B141CE"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TOST TN 1-2001</w:t>
            </w:r>
          </w:p>
          <w:p w14:paraId="425F4339" w14:textId="77777777" w:rsidR="00B141CE" w:rsidRPr="00745C00" w:rsidRDefault="00B141CE" w:rsidP="00045D15">
            <w:pPr>
              <w:tabs>
                <w:tab w:val="left" w:pos="720"/>
                <w:tab w:val="center" w:pos="4320"/>
                <w:tab w:val="right" w:pos="8640"/>
              </w:tabs>
              <w:spacing w:after="0" w:line="240" w:lineRule="auto"/>
              <w:rPr>
                <w:rFonts w:ascii="Arial" w:hAnsi="Arial" w:cs="Arial"/>
                <w:b/>
                <w:sz w:val="18"/>
                <w:szCs w:val="18"/>
              </w:rPr>
            </w:pPr>
            <w:r>
              <w:rPr>
                <w:rFonts w:ascii="Calibri" w:eastAsia="Times New Roman" w:hAnsi="Calibri" w:cs="Calibri"/>
                <w:b/>
                <w:color w:val="0070C0"/>
                <w:sz w:val="18"/>
                <w:szCs w:val="18"/>
              </w:rPr>
              <w:t>MM Section 9</w:t>
            </w:r>
          </w:p>
        </w:tc>
        <w:tc>
          <w:tcPr>
            <w:tcW w:w="284" w:type="dxa"/>
            <w:tcBorders>
              <w:top w:val="single" w:sz="4" w:space="0" w:color="auto"/>
              <w:left w:val="nil"/>
              <w:bottom w:val="single" w:sz="4" w:space="0" w:color="auto"/>
              <w:right w:val="single" w:sz="4" w:space="0" w:color="auto"/>
            </w:tcBorders>
            <w:shd w:val="clear" w:color="auto" w:fill="FFFFFF"/>
          </w:tcPr>
          <w:p w14:paraId="5BA2AC69" w14:textId="77777777" w:rsidR="00B141CE" w:rsidRPr="00DC06CE" w:rsidRDefault="00B141CE" w:rsidP="00045D15">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0ABD15A9" w14:textId="77777777" w:rsidR="00B141CE"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TOST HOOK CONDITION AND LIFE</w:t>
            </w:r>
          </w:p>
          <w:p w14:paraId="12F49BE3" w14:textId="77777777" w:rsidR="00B141CE" w:rsidRDefault="00B141CE"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6F1E43">
              <w:rPr>
                <w:rFonts w:ascii="Calibri" w:eastAsia="Times New Roman" w:hAnsi="Calibri" w:cs="Calibri"/>
                <w:color w:val="0070C0"/>
                <w:sz w:val="18"/>
                <w:szCs w:val="18"/>
              </w:rPr>
              <w:t>Mandatory overhaul of TOST rel</w:t>
            </w:r>
            <w:r>
              <w:rPr>
                <w:rFonts w:ascii="Calibri" w:eastAsia="Times New Roman" w:hAnsi="Calibri" w:cs="Calibri"/>
                <w:color w:val="0070C0"/>
                <w:sz w:val="18"/>
                <w:szCs w:val="18"/>
              </w:rPr>
              <w:t>eases after 10,000 actuations and recommended life limit of four years.  Tost releases fitted to aircraft:</w:t>
            </w:r>
          </w:p>
          <w:p w14:paraId="4D0CFC60" w14:textId="77777777" w:rsidR="00B141CE" w:rsidRPr="00F574ED" w:rsidRDefault="00B141CE"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sidRPr="00F574ED">
              <w:rPr>
                <w:rFonts w:ascii="Calibri" w:hAnsi="Calibri" w:cs="Calibri"/>
                <w:color w:val="0070C0"/>
                <w:sz w:val="18"/>
                <w:szCs w:val="18"/>
              </w:rPr>
              <w:t>Tost Nose/Tow release E85</w:t>
            </w:r>
          </w:p>
          <w:p w14:paraId="063ACF76" w14:textId="77777777" w:rsidR="00B141CE" w:rsidRPr="00F574ED" w:rsidRDefault="00B141CE" w:rsidP="00045D15">
            <w:pPr>
              <w:pStyle w:val="ListParagraph"/>
              <w:numPr>
                <w:ilvl w:val="0"/>
                <w:numId w:val="39"/>
              </w:numPr>
              <w:tabs>
                <w:tab w:val="left" w:pos="287"/>
                <w:tab w:val="center" w:pos="4320"/>
                <w:tab w:val="right" w:pos="8640"/>
              </w:tabs>
              <w:ind w:left="287" w:hanging="287"/>
              <w:rPr>
                <w:rFonts w:ascii="Calibri" w:hAnsi="Calibri" w:cs="Calibri"/>
                <w:b/>
                <w:color w:val="0070C0"/>
                <w:sz w:val="18"/>
                <w:szCs w:val="18"/>
              </w:rPr>
            </w:pPr>
            <w:r w:rsidRPr="00F574ED">
              <w:rPr>
                <w:rFonts w:ascii="Calibri" w:hAnsi="Calibri" w:cs="Calibri"/>
                <w:color w:val="0070C0"/>
                <w:sz w:val="18"/>
                <w:szCs w:val="18"/>
              </w:rPr>
              <w:t xml:space="preserve">Tost Safety Release Europa G88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9359A84" w14:textId="77777777" w:rsidR="00B141CE" w:rsidRPr="00DC06CE" w:rsidRDefault="00B141CE" w:rsidP="00045D15">
            <w:pPr>
              <w:tabs>
                <w:tab w:val="left" w:pos="720"/>
                <w:tab w:val="center" w:pos="4320"/>
                <w:tab w:val="right" w:pos="8640"/>
              </w:tabs>
              <w:spacing w:after="0" w:line="240" w:lineRule="auto"/>
              <w:jc w:val="center"/>
              <w:rPr>
                <w:rFonts w:ascii="Arial" w:eastAsia="Times New Roman" w:hAnsi="Arial" w:cs="Arial"/>
                <w:sz w:val="18"/>
                <w:szCs w:val="18"/>
              </w:rPr>
            </w:pPr>
            <w:r w:rsidRPr="00B141CE">
              <w:rPr>
                <w:rFonts w:ascii="Calibri" w:eastAsia="Times New Roman" w:hAnsi="Calibri" w:cs="Calibri"/>
                <w:b/>
                <w:color w:val="0070C0"/>
                <w:sz w:val="18"/>
                <w:szCs w:val="18"/>
              </w:rPr>
              <w:t>3000 launches</w:t>
            </w:r>
          </w:p>
        </w:tc>
      </w:tr>
      <w:tr w:rsidR="00B141CE" w:rsidRPr="00DC06CE" w14:paraId="2367A090" w14:textId="77777777" w:rsidTr="002C1C41">
        <w:trPr>
          <w:cantSplit/>
          <w:trHeight w:val="495"/>
        </w:trPr>
        <w:tc>
          <w:tcPr>
            <w:tcW w:w="1844" w:type="dxa"/>
            <w:tcBorders>
              <w:top w:val="single" w:sz="4" w:space="0" w:color="auto"/>
              <w:left w:val="single" w:sz="4" w:space="0" w:color="auto"/>
              <w:bottom w:val="single" w:sz="4" w:space="0" w:color="auto"/>
              <w:right w:val="nil"/>
            </w:tcBorders>
            <w:hideMark/>
          </w:tcPr>
          <w:p w14:paraId="0DCB516D" w14:textId="77777777" w:rsidR="00B141CE"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EASA </w:t>
            </w:r>
            <w:r w:rsidRPr="00745C00">
              <w:rPr>
                <w:rFonts w:ascii="Calibri" w:eastAsia="Times New Roman" w:hAnsi="Calibri" w:cs="Calibri"/>
                <w:b/>
                <w:color w:val="0070C0"/>
                <w:sz w:val="18"/>
                <w:szCs w:val="18"/>
              </w:rPr>
              <w:t>AD</w:t>
            </w:r>
            <w:r>
              <w:rPr>
                <w:rFonts w:ascii="Calibri" w:eastAsia="Times New Roman" w:hAnsi="Calibri" w:cs="Calibri"/>
                <w:b/>
                <w:color w:val="0070C0"/>
                <w:sz w:val="18"/>
                <w:szCs w:val="18"/>
              </w:rPr>
              <w:t xml:space="preserve"> 2019-0029</w:t>
            </w:r>
          </w:p>
          <w:p w14:paraId="4BFF844F" w14:textId="77777777" w:rsidR="00B141CE" w:rsidRPr="006C1A61"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Solo SB 4603-18</w:t>
            </w:r>
          </w:p>
        </w:tc>
        <w:tc>
          <w:tcPr>
            <w:tcW w:w="284" w:type="dxa"/>
            <w:tcBorders>
              <w:top w:val="single" w:sz="4" w:space="0" w:color="auto"/>
              <w:left w:val="nil"/>
              <w:bottom w:val="single" w:sz="4" w:space="0" w:color="auto"/>
              <w:right w:val="single" w:sz="4" w:space="0" w:color="auto"/>
            </w:tcBorders>
            <w:shd w:val="clear" w:color="auto" w:fill="FFFFFF"/>
          </w:tcPr>
          <w:p w14:paraId="2483B001" w14:textId="77777777" w:rsidR="00B141CE" w:rsidRPr="00DC06CE" w:rsidRDefault="00B141CE" w:rsidP="00045D15">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6B03E004" w14:textId="77777777" w:rsidR="00B141CE" w:rsidRDefault="00B141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SOLO 2350 ENGINES</w:t>
            </w:r>
          </w:p>
          <w:p w14:paraId="0EB5E880" w14:textId="77777777" w:rsidR="00B141CE" w:rsidRPr="00F574ED" w:rsidRDefault="00B141CE" w:rsidP="00045D15">
            <w:pPr>
              <w:tabs>
                <w:tab w:val="left" w:pos="287"/>
                <w:tab w:val="center" w:pos="4320"/>
                <w:tab w:val="right" w:pos="8640"/>
              </w:tabs>
              <w:spacing w:after="0"/>
              <w:rPr>
                <w:rFonts w:ascii="Calibri" w:hAnsi="Calibri" w:cs="Calibri"/>
                <w:b/>
                <w:color w:val="0070C0"/>
                <w:sz w:val="18"/>
                <w:szCs w:val="18"/>
              </w:rPr>
            </w:pPr>
            <w:r w:rsidRPr="006C1A61">
              <w:rPr>
                <w:rFonts w:ascii="Calibri" w:hAnsi="Calibri" w:cs="Calibri"/>
                <w:color w:val="0070C0"/>
                <w:sz w:val="18"/>
                <w:szCs w:val="18"/>
              </w:rPr>
              <w:t>Replace</w:t>
            </w:r>
            <w:r>
              <w:rPr>
                <w:rFonts w:ascii="Calibri" w:hAnsi="Calibri" w:cs="Calibri"/>
                <w:color w:val="0070C0"/>
                <w:sz w:val="18"/>
                <w:szCs w:val="18"/>
              </w:rPr>
              <w:t>ment</w:t>
            </w:r>
            <w:r w:rsidRPr="006C1A61">
              <w:rPr>
                <w:rFonts w:ascii="Calibri" w:hAnsi="Calibri" w:cs="Calibri"/>
                <w:color w:val="0070C0"/>
                <w:sz w:val="18"/>
                <w:szCs w:val="18"/>
              </w:rPr>
              <w:t xml:space="preserve"> </w:t>
            </w:r>
            <w:r>
              <w:rPr>
                <w:rFonts w:ascii="Calibri" w:hAnsi="Calibri" w:cs="Calibri"/>
                <w:color w:val="0070C0"/>
                <w:sz w:val="18"/>
                <w:szCs w:val="18"/>
              </w:rPr>
              <w:t xml:space="preserve">of </w:t>
            </w:r>
            <w:r w:rsidRPr="006C1A61">
              <w:rPr>
                <w:rFonts w:ascii="Calibri" w:hAnsi="Calibri" w:cs="Calibri"/>
                <w:color w:val="0070C0"/>
                <w:sz w:val="18"/>
                <w:szCs w:val="18"/>
              </w:rPr>
              <w:t xml:space="preserve">affected ball bearing in accordance </w:t>
            </w:r>
            <w:r>
              <w:rPr>
                <w:rFonts w:ascii="Calibri" w:hAnsi="Calibri" w:cs="Calibri"/>
                <w:color w:val="0070C0"/>
                <w:sz w:val="18"/>
                <w:szCs w:val="18"/>
              </w:rPr>
              <w:t xml:space="preserve">with the instructions of the SB and </w:t>
            </w:r>
            <w:r w:rsidRPr="006C1A61">
              <w:rPr>
                <w:rFonts w:ascii="Calibri" w:hAnsi="Calibri" w:cs="Calibri"/>
                <w:color w:val="0070C0"/>
                <w:sz w:val="18"/>
                <w:szCs w:val="18"/>
              </w:rPr>
              <w:t>int</w:t>
            </w:r>
            <w:r>
              <w:rPr>
                <w:rFonts w:ascii="Calibri" w:hAnsi="Calibri" w:cs="Calibri"/>
                <w:color w:val="0070C0"/>
                <w:sz w:val="18"/>
                <w:szCs w:val="18"/>
              </w:rPr>
              <w:t>r</w:t>
            </w:r>
            <w:r w:rsidRPr="006C1A61">
              <w:rPr>
                <w:rFonts w:ascii="Calibri" w:hAnsi="Calibri" w:cs="Calibri"/>
                <w:color w:val="0070C0"/>
                <w:sz w:val="18"/>
                <w:szCs w:val="18"/>
              </w:rPr>
              <w:t>oduction of a lifetime limit of 15 years of operation for the ball bearings at the bearing block of the reduction gear.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3A53177" w14:textId="77777777" w:rsidR="00B141CE" w:rsidRPr="00DC06CE" w:rsidRDefault="00B141CE" w:rsidP="00045D15">
            <w:pPr>
              <w:tabs>
                <w:tab w:val="left" w:pos="720"/>
                <w:tab w:val="center" w:pos="4320"/>
                <w:tab w:val="right" w:pos="8640"/>
              </w:tabs>
              <w:spacing w:after="0" w:line="240" w:lineRule="auto"/>
              <w:jc w:val="center"/>
              <w:rPr>
                <w:rFonts w:ascii="Arial" w:eastAsia="Times New Roman" w:hAnsi="Arial" w:cs="Arial"/>
                <w:sz w:val="18"/>
                <w:szCs w:val="18"/>
              </w:rPr>
            </w:pPr>
            <w:r>
              <w:rPr>
                <w:rFonts w:ascii="Calibri" w:eastAsia="Times New Roman" w:hAnsi="Calibri" w:cs="Calibri"/>
                <w:b/>
                <w:color w:val="0070C0"/>
                <w:sz w:val="18"/>
                <w:szCs w:val="18"/>
              </w:rPr>
              <w:t>FIFTEEN YEARS</w:t>
            </w:r>
          </w:p>
        </w:tc>
      </w:tr>
    </w:tbl>
    <w:p w14:paraId="59877161" w14:textId="77777777" w:rsidR="00B141CE" w:rsidRDefault="00B141CE" w:rsidP="00045D1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0E75B1" w:rsidRPr="00BB5CB5" w14:paraId="088E2C81" w14:textId="77777777" w:rsidTr="00B141CE">
        <w:trPr>
          <w:cantSplit/>
          <w:trHeight w:val="276"/>
          <w:tblHeader/>
        </w:trPr>
        <w:tc>
          <w:tcPr>
            <w:tcW w:w="236" w:type="dxa"/>
            <w:tcBorders>
              <w:top w:val="single" w:sz="4" w:space="0" w:color="auto"/>
              <w:left w:val="single" w:sz="4" w:space="0" w:color="auto"/>
              <w:bottom w:val="single" w:sz="4" w:space="0" w:color="auto"/>
              <w:right w:val="nil"/>
            </w:tcBorders>
            <w:vAlign w:val="center"/>
          </w:tcPr>
          <w:p w14:paraId="3C157180" w14:textId="77777777" w:rsidR="000E75B1" w:rsidRPr="00BB5CB5" w:rsidRDefault="000E75B1" w:rsidP="00045D15">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1DB01E7C" w14:textId="77777777" w:rsidR="000E75B1" w:rsidRPr="00BB5CB5" w:rsidRDefault="000E75B1" w:rsidP="00045D15">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0E75B1" w:rsidRPr="00BB5CB5" w14:paraId="3C4E1B7A"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hideMark/>
          </w:tcPr>
          <w:p w14:paraId="514DFFD8" w14:textId="77777777" w:rsidR="00745C00" w:rsidRPr="00CE786B" w:rsidRDefault="00745C00"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TNS </w:t>
            </w:r>
            <w:r w:rsidR="00FD60F6">
              <w:rPr>
                <w:rFonts w:ascii="Calibri" w:eastAsia="Times New Roman" w:hAnsi="Calibri" w:cs="Calibri"/>
                <w:b/>
                <w:color w:val="0070C0"/>
                <w:sz w:val="18"/>
                <w:szCs w:val="18"/>
              </w:rPr>
              <w:t>11/12/</w:t>
            </w:r>
            <w:r w:rsidRPr="00CE786B">
              <w:rPr>
                <w:rFonts w:ascii="Calibri" w:eastAsia="Times New Roman" w:hAnsi="Calibri" w:cs="Calibri"/>
                <w:b/>
                <w:color w:val="0070C0"/>
                <w:sz w:val="18"/>
                <w:szCs w:val="18"/>
              </w:rPr>
              <w:t xml:space="preserve">00 </w:t>
            </w:r>
          </w:p>
          <w:p w14:paraId="385CD70A" w14:textId="77777777" w:rsidR="000E75B1" w:rsidRPr="00CE786B" w:rsidRDefault="00745C00"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TNS 5-2010 </w:t>
            </w:r>
          </w:p>
        </w:tc>
        <w:tc>
          <w:tcPr>
            <w:tcW w:w="284" w:type="dxa"/>
            <w:tcBorders>
              <w:top w:val="single" w:sz="4" w:space="0" w:color="auto"/>
              <w:left w:val="nil"/>
              <w:bottom w:val="single" w:sz="4" w:space="0" w:color="auto"/>
              <w:right w:val="single" w:sz="4" w:space="0" w:color="auto"/>
            </w:tcBorders>
            <w:hideMark/>
          </w:tcPr>
          <w:p w14:paraId="5CB25EBE" w14:textId="77777777" w:rsidR="000E75B1" w:rsidRPr="00BB5CB5" w:rsidRDefault="000E75B1" w:rsidP="00045D15">
            <w:pPr>
              <w:tabs>
                <w:tab w:val="left" w:pos="720"/>
                <w:tab w:val="center" w:pos="4320"/>
                <w:tab w:val="right" w:pos="8640"/>
              </w:tabs>
              <w:spacing w:after="0" w:line="240" w:lineRule="auto"/>
              <w:rPr>
                <w:rFonts w:ascii="Arial" w:eastAsia="Times New Roman" w:hAnsi="Arial" w:cs="Arial"/>
                <w:b/>
                <w:color w:val="0070C0"/>
              </w:rPr>
            </w:pPr>
            <w:r w:rsidRPr="00BB5CB5">
              <w:rPr>
                <w:rFonts w:ascii="Arial" w:eastAsia="Times New Roman" w:hAnsi="Arial" w:cs="Arial"/>
                <w:b/>
                <w:color w:val="0070C0"/>
              </w:rPr>
              <w:t xml:space="preserve">                </w:t>
            </w:r>
          </w:p>
        </w:tc>
        <w:tc>
          <w:tcPr>
            <w:tcW w:w="7483" w:type="dxa"/>
            <w:tcBorders>
              <w:top w:val="single" w:sz="4" w:space="0" w:color="auto"/>
              <w:left w:val="single" w:sz="4" w:space="0" w:color="auto"/>
              <w:bottom w:val="single" w:sz="4" w:space="0" w:color="auto"/>
              <w:right w:val="single" w:sz="4" w:space="0" w:color="auto"/>
            </w:tcBorders>
            <w:hideMark/>
          </w:tcPr>
          <w:p w14:paraId="41E97D22" w14:textId="77777777" w:rsidR="000E75B1" w:rsidRDefault="00745C00"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INSPECTION OF CONTROL TAPES AND SEALS </w:t>
            </w:r>
          </w:p>
          <w:p w14:paraId="35726096" w14:textId="77777777" w:rsidR="003B7710" w:rsidRPr="00640097" w:rsidRDefault="00640097"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640097">
              <w:rPr>
                <w:rFonts w:ascii="Calibri" w:eastAsia="Times New Roman" w:hAnsi="Calibri" w:cs="Calibri"/>
                <w:color w:val="0070C0"/>
                <w:sz w:val="18"/>
                <w:szCs w:val="18"/>
              </w:rPr>
              <w:t>Sealing tapes and Mylar seals must be inspected in accordance with the BGA</w:t>
            </w:r>
            <w:r>
              <w:rPr>
                <w:rFonts w:ascii="Calibri" w:eastAsia="Times New Roman" w:hAnsi="Calibri" w:cs="Calibri"/>
                <w:color w:val="0070C0"/>
                <w:sz w:val="18"/>
                <w:szCs w:val="18"/>
              </w:rPr>
              <w:t xml:space="preserve"> </w:t>
            </w:r>
            <w:r w:rsidRPr="00640097">
              <w:rPr>
                <w:rFonts w:ascii="Calibri" w:eastAsia="Times New Roman" w:hAnsi="Calibri" w:cs="Calibri"/>
                <w:color w:val="0070C0"/>
                <w:sz w:val="18"/>
                <w:szCs w:val="18"/>
              </w:rPr>
              <w:t xml:space="preserve">inspection on an annual basis and defective seals replaced. </w:t>
            </w:r>
            <w:r>
              <w:rPr>
                <w:rFonts w:ascii="Calibri" w:eastAsia="Times New Roman" w:hAnsi="Calibri" w:cs="Calibri"/>
                <w:color w:val="0070C0"/>
                <w:sz w:val="18"/>
                <w:szCs w:val="18"/>
              </w:rPr>
              <w:t xml:space="preserve">Refer to BGA inspection 011/12/2000 for further </w:t>
            </w:r>
            <w:r w:rsidR="003B7710" w:rsidRPr="00640097">
              <w:rPr>
                <w:rFonts w:ascii="Calibri" w:hAnsi="Calibri" w:cs="Calibri"/>
                <w:color w:val="0070C0"/>
                <w:sz w:val="18"/>
                <w:szCs w:val="18"/>
              </w:rPr>
              <w:t>information</w:t>
            </w:r>
            <w:r>
              <w:rPr>
                <w:rFonts w:ascii="Calibri" w:hAnsi="Calibri" w:cs="Calibri"/>
                <w:color w:val="0070C0"/>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7FF02F28" w14:textId="77777777" w:rsidR="000E75B1" w:rsidRPr="00CE786B" w:rsidRDefault="00745C00" w:rsidP="00045D15">
            <w:pPr>
              <w:tabs>
                <w:tab w:val="left" w:pos="720"/>
                <w:tab w:val="center" w:pos="4320"/>
                <w:tab w:val="right" w:pos="8640"/>
              </w:tabs>
              <w:spacing w:after="0" w:line="240" w:lineRule="auto"/>
              <w:jc w:val="center"/>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ANNUAL</w:t>
            </w:r>
          </w:p>
        </w:tc>
      </w:tr>
      <w:tr w:rsidR="00CE786B" w:rsidRPr="0019279A" w14:paraId="76DB35FC"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1B80DA3C"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TNS 05/2013 </w:t>
            </w:r>
          </w:p>
        </w:tc>
        <w:tc>
          <w:tcPr>
            <w:tcW w:w="284" w:type="dxa"/>
            <w:tcBorders>
              <w:top w:val="single" w:sz="4" w:space="0" w:color="auto"/>
              <w:left w:val="nil"/>
              <w:bottom w:val="single" w:sz="4" w:space="0" w:color="auto"/>
              <w:right w:val="single" w:sz="4" w:space="0" w:color="auto"/>
            </w:tcBorders>
          </w:tcPr>
          <w:p w14:paraId="3940EB24"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r w:rsidRPr="0019279A">
              <w:rPr>
                <w:rFonts w:ascii="Arial" w:eastAsia="Times New Roman" w:hAnsi="Arial" w:cs="Arial"/>
                <w:b/>
                <w:color w:val="0070C0"/>
              </w:rPr>
              <w:t xml:space="preserve">                </w:t>
            </w:r>
          </w:p>
        </w:tc>
        <w:tc>
          <w:tcPr>
            <w:tcW w:w="7483" w:type="dxa"/>
            <w:tcBorders>
              <w:top w:val="single" w:sz="4" w:space="0" w:color="auto"/>
              <w:left w:val="single" w:sz="4" w:space="0" w:color="auto"/>
              <w:bottom w:val="single" w:sz="4" w:space="0" w:color="auto"/>
              <w:right w:val="single" w:sz="4" w:space="0" w:color="auto"/>
            </w:tcBorders>
          </w:tcPr>
          <w:p w14:paraId="0A899887"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ON CONDITION OPERATION OF HARNESS/STRAPS IF IN</w:t>
            </w:r>
            <w:r w:rsidR="0012569F">
              <w:rPr>
                <w:rFonts w:ascii="Calibri" w:eastAsia="Times New Roman" w:hAnsi="Calibri" w:cs="Calibri"/>
                <w:b/>
                <w:color w:val="0070C0"/>
                <w:sz w:val="18"/>
                <w:szCs w:val="18"/>
              </w:rPr>
              <w:t xml:space="preserve"> </w:t>
            </w:r>
            <w:r w:rsidRPr="00CE786B">
              <w:rPr>
                <w:rFonts w:ascii="Calibri" w:eastAsia="Times New Roman" w:hAnsi="Calibri" w:cs="Calibri"/>
                <w:b/>
                <w:color w:val="0070C0"/>
                <w:sz w:val="18"/>
                <w:szCs w:val="18"/>
              </w:rPr>
              <w:t xml:space="preserve">EXCESS OF OEM LIFE </w:t>
            </w:r>
          </w:p>
          <w:p w14:paraId="5BAD1B5A" w14:textId="77777777" w:rsidR="00391E44" w:rsidRPr="00391E44" w:rsidRDefault="00391E44"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391E44">
              <w:rPr>
                <w:rFonts w:ascii="Calibri" w:eastAsia="Times New Roman" w:hAnsi="Calibri" w:cs="Calibri"/>
                <w:color w:val="0070C0"/>
                <w:sz w:val="18"/>
                <w:szCs w:val="18"/>
              </w:rPr>
              <w:t>The BGA Maintenance Programme allows for</w:t>
            </w:r>
            <w:r>
              <w:rPr>
                <w:rFonts w:ascii="Calibri" w:eastAsia="Times New Roman" w:hAnsi="Calibri" w:cs="Calibri"/>
                <w:color w:val="0070C0"/>
                <w:sz w:val="18"/>
                <w:szCs w:val="18"/>
              </w:rPr>
              <w:t xml:space="preserve"> </w:t>
            </w:r>
            <w:r w:rsidRPr="00391E44">
              <w:rPr>
                <w:rFonts w:ascii="Calibri" w:eastAsia="Times New Roman" w:hAnsi="Calibri" w:cs="Calibri"/>
                <w:color w:val="0070C0"/>
                <w:sz w:val="18"/>
                <w:szCs w:val="18"/>
              </w:rPr>
              <w:t>seat harnesses to remain in service subject to</w:t>
            </w:r>
          </w:p>
          <w:p w14:paraId="1AFF4143" w14:textId="77777777" w:rsidR="00391E44" w:rsidRPr="00CE786B" w:rsidRDefault="00391E44"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391E44">
              <w:rPr>
                <w:rFonts w:ascii="Calibri" w:eastAsia="Times New Roman" w:hAnsi="Calibri" w:cs="Calibri"/>
                <w:color w:val="0070C0"/>
                <w:sz w:val="18"/>
                <w:szCs w:val="18"/>
              </w:rPr>
              <w:t>“on-condition” inspections.</w:t>
            </w:r>
            <w:r>
              <w:rPr>
                <w:rFonts w:ascii="Calibri" w:eastAsia="Times New Roman" w:hAnsi="Calibri" w:cs="Calibri"/>
                <w:color w:val="0070C0"/>
                <w:sz w:val="18"/>
                <w:szCs w:val="18"/>
              </w:rPr>
              <w:t xml:space="preserve"> </w:t>
            </w:r>
            <w:r w:rsidRPr="00391E44">
              <w:rPr>
                <w:rFonts w:ascii="Calibri" w:eastAsia="Times New Roman" w:hAnsi="Calibri" w:cs="Calibri"/>
                <w:color w:val="0070C0"/>
                <w:sz w:val="18"/>
                <w:szCs w:val="18"/>
              </w:rPr>
              <w:t>On Condition means that the item must be</w:t>
            </w:r>
            <w:r>
              <w:rPr>
                <w:rFonts w:ascii="Calibri" w:eastAsia="Times New Roman" w:hAnsi="Calibri" w:cs="Calibri"/>
                <w:color w:val="0070C0"/>
                <w:sz w:val="18"/>
                <w:szCs w:val="18"/>
              </w:rPr>
              <w:t xml:space="preserve"> </w:t>
            </w:r>
            <w:r w:rsidRPr="00391E44">
              <w:rPr>
                <w:rFonts w:ascii="Calibri" w:eastAsia="Times New Roman" w:hAnsi="Calibri" w:cs="Calibri"/>
                <w:color w:val="0070C0"/>
                <w:sz w:val="18"/>
                <w:szCs w:val="18"/>
              </w:rPr>
              <w:t>inspected and its condition assessed in</w:t>
            </w:r>
            <w:r>
              <w:rPr>
                <w:rFonts w:ascii="Calibri" w:eastAsia="Times New Roman" w:hAnsi="Calibri" w:cs="Calibri"/>
                <w:color w:val="0070C0"/>
                <w:sz w:val="18"/>
                <w:szCs w:val="18"/>
              </w:rPr>
              <w:t xml:space="preserve"> </w:t>
            </w:r>
            <w:r w:rsidRPr="00391E44">
              <w:rPr>
                <w:rFonts w:ascii="Calibri" w:eastAsia="Times New Roman" w:hAnsi="Calibri" w:cs="Calibri"/>
                <w:color w:val="0070C0"/>
                <w:sz w:val="18"/>
                <w:szCs w:val="18"/>
              </w:rPr>
              <w:t>accordance with the appropriate instructions. For</w:t>
            </w:r>
            <w:r>
              <w:rPr>
                <w:rFonts w:ascii="Calibri" w:eastAsia="Times New Roman" w:hAnsi="Calibri" w:cs="Calibri"/>
                <w:color w:val="0070C0"/>
                <w:sz w:val="18"/>
                <w:szCs w:val="18"/>
              </w:rPr>
              <w:t xml:space="preserve"> </w:t>
            </w:r>
            <w:r w:rsidRPr="00391E44">
              <w:rPr>
                <w:rFonts w:ascii="Calibri" w:eastAsia="Times New Roman" w:hAnsi="Calibri" w:cs="Calibri"/>
                <w:color w:val="0070C0"/>
                <w:sz w:val="18"/>
                <w:szCs w:val="18"/>
              </w:rPr>
              <w:t>seat harnesses use AMP Leaflet 4-8.</w:t>
            </w:r>
          </w:p>
        </w:tc>
        <w:tc>
          <w:tcPr>
            <w:tcW w:w="1134" w:type="dxa"/>
            <w:tcBorders>
              <w:top w:val="single" w:sz="4" w:space="0" w:color="auto"/>
              <w:left w:val="single" w:sz="4" w:space="0" w:color="auto"/>
              <w:bottom w:val="single" w:sz="4" w:space="0" w:color="auto"/>
              <w:right w:val="single" w:sz="4" w:space="0" w:color="auto"/>
            </w:tcBorders>
          </w:tcPr>
          <w:p w14:paraId="4D775A97" w14:textId="77777777" w:rsidR="00CE786B" w:rsidRDefault="00CE786B" w:rsidP="00045D15">
            <w:pPr>
              <w:spacing w:after="0"/>
              <w:jc w:val="center"/>
            </w:pPr>
            <w:r w:rsidRPr="008A1B42">
              <w:rPr>
                <w:rFonts w:ascii="Calibri" w:eastAsia="Times New Roman" w:hAnsi="Calibri" w:cs="Calibri"/>
                <w:b/>
                <w:color w:val="0070C0"/>
                <w:sz w:val="18"/>
                <w:szCs w:val="18"/>
              </w:rPr>
              <w:t>ANNUAL</w:t>
            </w:r>
          </w:p>
        </w:tc>
      </w:tr>
      <w:tr w:rsidR="00CE786B" w:rsidRPr="0019279A" w14:paraId="041A0E4A"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52B2EA4C"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TNS 06/91 </w:t>
            </w:r>
          </w:p>
          <w:p w14:paraId="34D3593A"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MM PARA 3.1 </w:t>
            </w:r>
          </w:p>
        </w:tc>
        <w:tc>
          <w:tcPr>
            <w:tcW w:w="284" w:type="dxa"/>
            <w:tcBorders>
              <w:top w:val="single" w:sz="4" w:space="0" w:color="auto"/>
              <w:left w:val="nil"/>
              <w:bottom w:val="single" w:sz="4" w:space="0" w:color="auto"/>
              <w:right w:val="single" w:sz="4" w:space="0" w:color="auto"/>
            </w:tcBorders>
          </w:tcPr>
          <w:p w14:paraId="2B12C3F6"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09F48F8F"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RUDDER PEDAL ‘S BENDS’. CHECK FOR WEAR AND SLIPPING OF INNER LINING TUBES </w:t>
            </w:r>
          </w:p>
          <w:p w14:paraId="0634169A" w14:textId="77777777" w:rsidR="00D609BD" w:rsidRPr="00CE786B" w:rsidRDefault="00D609BD"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color w:val="0070C0"/>
                <w:sz w:val="18"/>
                <w:szCs w:val="18"/>
              </w:rPr>
              <w:t>Every 200 flying hours and at every annual survey, the rudder cables are to be inspected wherever accessible and the point where they feed through the S-shaped guides to the pedals, particularly with the pedals in their extreme positions.  If the cables re damaged, worn or corroded, they must be replaced.  It is permissible for individual strands of the cables to be worn up to 25%.</w:t>
            </w:r>
          </w:p>
        </w:tc>
        <w:tc>
          <w:tcPr>
            <w:tcW w:w="1134" w:type="dxa"/>
            <w:tcBorders>
              <w:top w:val="single" w:sz="4" w:space="0" w:color="auto"/>
              <w:left w:val="single" w:sz="4" w:space="0" w:color="auto"/>
              <w:bottom w:val="single" w:sz="4" w:space="0" w:color="auto"/>
              <w:right w:val="single" w:sz="4" w:space="0" w:color="auto"/>
            </w:tcBorders>
          </w:tcPr>
          <w:p w14:paraId="1753C786" w14:textId="77777777" w:rsidR="00CE786B" w:rsidRDefault="00CE786B" w:rsidP="00045D15">
            <w:pPr>
              <w:spacing w:after="0"/>
              <w:jc w:val="center"/>
            </w:pPr>
            <w:r w:rsidRPr="008A1B42">
              <w:rPr>
                <w:rFonts w:ascii="Calibri" w:eastAsia="Times New Roman" w:hAnsi="Calibri" w:cs="Calibri"/>
                <w:b/>
                <w:color w:val="0070C0"/>
                <w:sz w:val="18"/>
                <w:szCs w:val="18"/>
              </w:rPr>
              <w:t>ANNUAL</w:t>
            </w:r>
          </w:p>
        </w:tc>
      </w:tr>
      <w:tr w:rsidR="00CE786B" w:rsidRPr="0019279A" w14:paraId="29023B30"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76A2DF9B"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TNS 019/06/2001 ISSUE 1 </w:t>
            </w:r>
          </w:p>
        </w:tc>
        <w:tc>
          <w:tcPr>
            <w:tcW w:w="284" w:type="dxa"/>
            <w:tcBorders>
              <w:top w:val="single" w:sz="4" w:space="0" w:color="auto"/>
              <w:left w:val="nil"/>
              <w:bottom w:val="single" w:sz="4" w:space="0" w:color="auto"/>
              <w:right w:val="single" w:sz="4" w:space="0" w:color="auto"/>
            </w:tcBorders>
          </w:tcPr>
          <w:p w14:paraId="61693C63"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1D3E7E34"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SEAT TRIM OBSTRUCTING EXIT FROM GLIDER </w:t>
            </w:r>
          </w:p>
          <w:p w14:paraId="017C5B60" w14:textId="77777777" w:rsidR="007D4A63" w:rsidRDefault="007D4A63" w:rsidP="00045D15">
            <w:pPr>
              <w:tabs>
                <w:tab w:val="left" w:pos="72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There is a possibility of the seat trim becoming partially detached from the top of the seat back and catching on the pilot’s parachute while exiting aircraft.  This may impede an emergency exit of possibly deploy the parachute in the aircraft.</w:t>
            </w:r>
          </w:p>
          <w:p w14:paraId="1ACA141F" w14:textId="77777777" w:rsidR="007D4A63" w:rsidRPr="007D4A63" w:rsidRDefault="007D4A63" w:rsidP="00045D15">
            <w:pPr>
              <w:tabs>
                <w:tab w:val="left" w:pos="72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Inspect the seat edging trim if fitted.  Replace or reattach if loose. If a replacement trim is not available, remove it to avoid any catching. Consideration must be given to alternative seat back edge protection while the trim is removed.  The seat back is probably made from GRP and can have glass splinters.</w:t>
            </w:r>
          </w:p>
        </w:tc>
        <w:tc>
          <w:tcPr>
            <w:tcW w:w="1134" w:type="dxa"/>
            <w:tcBorders>
              <w:top w:val="single" w:sz="4" w:space="0" w:color="auto"/>
              <w:left w:val="single" w:sz="4" w:space="0" w:color="auto"/>
              <w:bottom w:val="single" w:sz="4" w:space="0" w:color="auto"/>
              <w:right w:val="single" w:sz="4" w:space="0" w:color="auto"/>
            </w:tcBorders>
          </w:tcPr>
          <w:p w14:paraId="55729D1D" w14:textId="77777777" w:rsidR="00CE786B" w:rsidRDefault="00CE786B" w:rsidP="00045D15">
            <w:pPr>
              <w:spacing w:after="0"/>
              <w:jc w:val="center"/>
            </w:pPr>
            <w:r w:rsidRPr="008A1B42">
              <w:rPr>
                <w:rFonts w:ascii="Calibri" w:eastAsia="Times New Roman" w:hAnsi="Calibri" w:cs="Calibri"/>
                <w:b/>
                <w:color w:val="0070C0"/>
                <w:sz w:val="18"/>
                <w:szCs w:val="18"/>
              </w:rPr>
              <w:t>ANNUAL</w:t>
            </w:r>
          </w:p>
        </w:tc>
      </w:tr>
      <w:tr w:rsidR="00CE786B" w:rsidRPr="0019279A" w14:paraId="46A815B0"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55A573E8" w14:textId="77777777" w:rsidR="00CE786B" w:rsidRPr="00CE786B" w:rsidRDefault="006B2C38"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TNS 04-</w:t>
            </w:r>
            <w:r w:rsidR="00CE786B" w:rsidRPr="00CE786B">
              <w:rPr>
                <w:rFonts w:ascii="Calibri" w:eastAsia="Times New Roman" w:hAnsi="Calibri" w:cs="Calibri"/>
                <w:b/>
                <w:color w:val="0070C0"/>
                <w:sz w:val="18"/>
                <w:szCs w:val="18"/>
              </w:rPr>
              <w:t xml:space="preserve">2014 &amp; BGA MANDATORY INSPECTION 056-08 </w:t>
            </w:r>
          </w:p>
        </w:tc>
        <w:tc>
          <w:tcPr>
            <w:tcW w:w="284" w:type="dxa"/>
            <w:tcBorders>
              <w:top w:val="single" w:sz="4" w:space="0" w:color="auto"/>
              <w:left w:val="nil"/>
              <w:bottom w:val="single" w:sz="4" w:space="0" w:color="auto"/>
              <w:right w:val="single" w:sz="4" w:space="0" w:color="auto"/>
            </w:tcBorders>
          </w:tcPr>
          <w:p w14:paraId="475C7275"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409FD0EA"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CONTROL GRIPS – ENSURE SECURE AND NOT ABLE TO TWIST </w:t>
            </w:r>
          </w:p>
          <w:p w14:paraId="4E1E75C0" w14:textId="77777777" w:rsidR="006B2C38" w:rsidRPr="00CE786B" w:rsidRDefault="00570F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570F6B">
              <w:rPr>
                <w:rFonts w:ascii="Calibri" w:eastAsia="Times New Roman" w:hAnsi="Calibri" w:cs="Calibri"/>
                <w:color w:val="0070C0"/>
                <w:sz w:val="18"/>
                <w:szCs w:val="18"/>
              </w:rPr>
              <w:t>With firm hand pressure ensure control grip is securely attached to the control and that it will</w:t>
            </w:r>
            <w:r>
              <w:rPr>
                <w:rFonts w:ascii="Calibri" w:eastAsia="Times New Roman" w:hAnsi="Calibri" w:cs="Calibri"/>
                <w:color w:val="0070C0"/>
                <w:sz w:val="18"/>
                <w:szCs w:val="18"/>
              </w:rPr>
              <w:t xml:space="preserve"> </w:t>
            </w:r>
            <w:r w:rsidRPr="00570F6B">
              <w:rPr>
                <w:rFonts w:ascii="Calibri" w:eastAsia="Times New Roman" w:hAnsi="Calibri" w:cs="Calibri"/>
                <w:color w:val="0070C0"/>
                <w:sz w:val="18"/>
                <w:szCs w:val="18"/>
              </w:rPr>
              <w:t>remain secure</w:t>
            </w:r>
            <w:r>
              <w:rPr>
                <w:rFonts w:ascii="Calibri" w:eastAsia="Times New Roman" w:hAnsi="Calibri" w:cs="Calibri"/>
                <w:color w:val="0070C0"/>
                <w:sz w:val="18"/>
                <w:szCs w:val="18"/>
              </w:rPr>
              <w:t xml:space="preserve"> </w:t>
            </w:r>
            <w:r w:rsidRPr="00570F6B">
              <w:rPr>
                <w:rFonts w:ascii="Calibri" w:eastAsia="Times New Roman" w:hAnsi="Calibri" w:cs="Calibri"/>
                <w:color w:val="0070C0"/>
                <w:sz w:val="18"/>
                <w:szCs w:val="18"/>
              </w:rPr>
              <w:t>during all normal modes of operation.</w:t>
            </w:r>
            <w:r>
              <w:rPr>
                <w:rFonts w:ascii="Calibri" w:eastAsia="Times New Roman" w:hAnsi="Calibri" w:cs="Calibri"/>
                <w:color w:val="0070C0"/>
                <w:sz w:val="18"/>
                <w:szCs w:val="18"/>
              </w:rPr>
              <w:t xml:space="preserve">  </w:t>
            </w:r>
            <w:r w:rsidRPr="00570F6B">
              <w:rPr>
                <w:rFonts w:ascii="Calibri" w:eastAsia="Times New Roman" w:hAnsi="Calibri" w:cs="Calibri"/>
                <w:color w:val="0070C0"/>
                <w:sz w:val="18"/>
                <w:szCs w:val="18"/>
              </w:rPr>
              <w:t xml:space="preserve">Insecure grips must be rectified before flight </w:t>
            </w:r>
            <w:r>
              <w:rPr>
                <w:rFonts w:ascii="Calibri" w:eastAsia="Times New Roman" w:hAnsi="Calibri" w:cs="Calibri"/>
                <w:color w:val="0070C0"/>
                <w:sz w:val="18"/>
                <w:szCs w:val="18"/>
              </w:rPr>
              <w:t xml:space="preserve">Refer to </w:t>
            </w:r>
            <w:r w:rsidR="006B2C38" w:rsidRPr="006B2C38">
              <w:rPr>
                <w:rFonts w:ascii="Calibri" w:eastAsia="Times New Roman" w:hAnsi="Calibri" w:cs="Calibri"/>
                <w:color w:val="0070C0"/>
                <w:sz w:val="18"/>
                <w:szCs w:val="18"/>
              </w:rPr>
              <w:t>BGA inspection</w:t>
            </w:r>
            <w:r w:rsidR="006B2C38">
              <w:rPr>
                <w:rFonts w:ascii="Calibri" w:eastAsia="Times New Roman" w:hAnsi="Calibri" w:cs="Calibri"/>
                <w:color w:val="0070C0"/>
                <w:sz w:val="18"/>
                <w:szCs w:val="18"/>
              </w:rPr>
              <w:t xml:space="preserve"> </w:t>
            </w:r>
            <w:r>
              <w:rPr>
                <w:rFonts w:ascii="Calibri" w:eastAsia="Times New Roman" w:hAnsi="Calibri" w:cs="Calibri"/>
                <w:color w:val="0070C0"/>
                <w:sz w:val="18"/>
                <w:szCs w:val="18"/>
              </w:rPr>
              <w:t>guidance for further information.</w:t>
            </w:r>
          </w:p>
        </w:tc>
        <w:tc>
          <w:tcPr>
            <w:tcW w:w="1134" w:type="dxa"/>
            <w:tcBorders>
              <w:top w:val="single" w:sz="4" w:space="0" w:color="auto"/>
              <w:left w:val="single" w:sz="4" w:space="0" w:color="auto"/>
              <w:bottom w:val="single" w:sz="4" w:space="0" w:color="auto"/>
              <w:right w:val="single" w:sz="4" w:space="0" w:color="auto"/>
            </w:tcBorders>
          </w:tcPr>
          <w:p w14:paraId="0198314D" w14:textId="77777777" w:rsidR="00CE786B" w:rsidRDefault="00CE786B" w:rsidP="00045D15">
            <w:pPr>
              <w:spacing w:after="0"/>
              <w:jc w:val="center"/>
            </w:pPr>
            <w:r w:rsidRPr="008A1B42">
              <w:rPr>
                <w:rFonts w:ascii="Calibri" w:eastAsia="Times New Roman" w:hAnsi="Calibri" w:cs="Calibri"/>
                <w:b/>
                <w:color w:val="0070C0"/>
                <w:sz w:val="18"/>
                <w:szCs w:val="18"/>
              </w:rPr>
              <w:t>ANNUAL</w:t>
            </w:r>
          </w:p>
        </w:tc>
      </w:tr>
      <w:tr w:rsidR="000E75B1" w:rsidRPr="0019279A" w14:paraId="40C78BD8"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3954DC0D" w14:textId="77777777" w:rsidR="000E75B1" w:rsidRPr="00CE786B" w:rsidRDefault="00745C00"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BGA COMPENDIUM </w:t>
            </w:r>
          </w:p>
        </w:tc>
        <w:tc>
          <w:tcPr>
            <w:tcW w:w="284" w:type="dxa"/>
            <w:tcBorders>
              <w:top w:val="single" w:sz="4" w:space="0" w:color="auto"/>
              <w:left w:val="nil"/>
              <w:bottom w:val="single" w:sz="4" w:space="0" w:color="auto"/>
              <w:right w:val="single" w:sz="4" w:space="0" w:color="auto"/>
            </w:tcBorders>
          </w:tcPr>
          <w:p w14:paraId="078ABF3C" w14:textId="77777777" w:rsidR="000E75B1" w:rsidRPr="0019279A" w:rsidRDefault="000E75B1"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70D71279" w14:textId="77777777" w:rsidR="000E75B1" w:rsidRDefault="00745C00"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RE-WEIGH AT LEAST EVERY 8 YEARS </w:t>
            </w:r>
          </w:p>
          <w:p w14:paraId="05EC9636" w14:textId="77777777" w:rsidR="006F1E43" w:rsidRPr="006F1E43" w:rsidRDefault="006F1E43"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6F1E43">
              <w:rPr>
                <w:rFonts w:ascii="Calibri" w:eastAsia="Times New Roman" w:hAnsi="Calibri" w:cs="Calibri"/>
                <w:color w:val="0070C0"/>
                <w:sz w:val="18"/>
                <w:szCs w:val="18"/>
              </w:rPr>
              <w:t>All types are normally to be re-weighed every EIGHT years.</w:t>
            </w:r>
          </w:p>
        </w:tc>
        <w:tc>
          <w:tcPr>
            <w:tcW w:w="1134" w:type="dxa"/>
            <w:tcBorders>
              <w:top w:val="single" w:sz="4" w:space="0" w:color="auto"/>
              <w:left w:val="single" w:sz="4" w:space="0" w:color="auto"/>
              <w:bottom w:val="single" w:sz="4" w:space="0" w:color="auto"/>
              <w:right w:val="single" w:sz="4" w:space="0" w:color="auto"/>
            </w:tcBorders>
          </w:tcPr>
          <w:p w14:paraId="604B389B" w14:textId="77777777" w:rsidR="000E75B1" w:rsidRPr="00CE786B" w:rsidRDefault="00745C00" w:rsidP="00045D15">
            <w:pPr>
              <w:tabs>
                <w:tab w:val="left" w:pos="720"/>
                <w:tab w:val="center" w:pos="4320"/>
                <w:tab w:val="right" w:pos="8640"/>
              </w:tabs>
              <w:spacing w:after="0" w:line="240" w:lineRule="auto"/>
              <w:jc w:val="center"/>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8 YEARS</w:t>
            </w:r>
          </w:p>
        </w:tc>
      </w:tr>
      <w:tr w:rsidR="00CE786B" w:rsidRPr="0019279A" w14:paraId="636B8CCD"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424CA8C6"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MM PARA 2.3</w:t>
            </w:r>
          </w:p>
        </w:tc>
        <w:tc>
          <w:tcPr>
            <w:tcW w:w="284" w:type="dxa"/>
            <w:tcBorders>
              <w:top w:val="single" w:sz="4" w:space="0" w:color="auto"/>
              <w:left w:val="nil"/>
              <w:bottom w:val="single" w:sz="4" w:space="0" w:color="auto"/>
              <w:right w:val="single" w:sz="4" w:space="0" w:color="auto"/>
            </w:tcBorders>
          </w:tcPr>
          <w:p w14:paraId="11F37C77"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44FA8E1D" w14:textId="77777777" w:rsidR="00CE786B" w:rsidRDefault="00D609BD"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CONTROL SURFACE PLAY LIMITS</w:t>
            </w:r>
          </w:p>
          <w:p w14:paraId="5B2AC0CE" w14:textId="77777777" w:rsidR="00D609BD" w:rsidRDefault="00D609BD"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D609BD">
              <w:rPr>
                <w:rFonts w:ascii="Calibri" w:eastAsia="Times New Roman" w:hAnsi="Calibri" w:cs="Calibri"/>
                <w:color w:val="0070C0"/>
                <w:sz w:val="18"/>
                <w:szCs w:val="18"/>
              </w:rPr>
              <w:t xml:space="preserve">With </w:t>
            </w:r>
            <w:r>
              <w:rPr>
                <w:rFonts w:ascii="Calibri" w:eastAsia="Times New Roman" w:hAnsi="Calibri" w:cs="Calibri"/>
                <w:color w:val="0070C0"/>
                <w:sz w:val="18"/>
                <w:szCs w:val="18"/>
              </w:rPr>
              <w:t>cockpit controls fixed, play at the control surfaces must not exceed the following values:</w:t>
            </w:r>
          </w:p>
          <w:p w14:paraId="1233899D" w14:textId="77777777" w:rsidR="00D609BD" w:rsidRDefault="00D609BD" w:rsidP="00045D15">
            <w:pPr>
              <w:tabs>
                <w:tab w:val="left" w:pos="128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Inboard aileron:</w:t>
            </w:r>
            <w:r>
              <w:rPr>
                <w:rFonts w:ascii="Calibri" w:eastAsia="Times New Roman" w:hAnsi="Calibri" w:cs="Calibri"/>
                <w:color w:val="0070C0"/>
                <w:sz w:val="18"/>
                <w:szCs w:val="18"/>
              </w:rPr>
              <w:tab/>
              <w:t>+/- 3.0 mm measured 176 mm behind hinge axis</w:t>
            </w:r>
          </w:p>
          <w:p w14:paraId="5E32F94A" w14:textId="77777777" w:rsidR="00D609BD" w:rsidRPr="00D609BD" w:rsidRDefault="00D609BD" w:rsidP="00045D15">
            <w:pPr>
              <w:tabs>
                <w:tab w:val="left" w:pos="128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Elevator:</w:t>
            </w:r>
            <w:r>
              <w:rPr>
                <w:rFonts w:ascii="Calibri" w:eastAsia="Times New Roman" w:hAnsi="Calibri" w:cs="Calibri"/>
                <w:color w:val="0070C0"/>
                <w:sz w:val="18"/>
                <w:szCs w:val="18"/>
              </w:rPr>
              <w:tab/>
              <w:t>+/- 3.0 mm measured 170 mm behind hinge axis</w:t>
            </w:r>
          </w:p>
        </w:tc>
        <w:tc>
          <w:tcPr>
            <w:tcW w:w="1134" w:type="dxa"/>
            <w:tcBorders>
              <w:top w:val="single" w:sz="4" w:space="0" w:color="auto"/>
              <w:left w:val="single" w:sz="4" w:space="0" w:color="auto"/>
              <w:bottom w:val="single" w:sz="4" w:space="0" w:color="auto"/>
              <w:right w:val="single" w:sz="4" w:space="0" w:color="auto"/>
            </w:tcBorders>
          </w:tcPr>
          <w:p w14:paraId="649280FE" w14:textId="77777777" w:rsidR="00CE786B" w:rsidRDefault="00CE786B" w:rsidP="00045D15">
            <w:pPr>
              <w:spacing w:after="0"/>
              <w:jc w:val="center"/>
            </w:pPr>
            <w:r w:rsidRPr="006529DA">
              <w:rPr>
                <w:rFonts w:ascii="Calibri" w:eastAsia="Times New Roman" w:hAnsi="Calibri" w:cs="Calibri"/>
                <w:b/>
                <w:color w:val="0070C0"/>
                <w:sz w:val="18"/>
                <w:szCs w:val="18"/>
              </w:rPr>
              <w:t xml:space="preserve">ANNUAL </w:t>
            </w:r>
            <w:r w:rsidR="001C0ADA">
              <w:rPr>
                <w:rFonts w:ascii="Calibri" w:eastAsia="Times New Roman" w:hAnsi="Calibri" w:cs="Calibri"/>
                <w:b/>
                <w:color w:val="0070C0"/>
                <w:sz w:val="18"/>
                <w:szCs w:val="18"/>
              </w:rPr>
              <w:t>(Before or during derigging)</w:t>
            </w:r>
          </w:p>
        </w:tc>
      </w:tr>
      <w:tr w:rsidR="00CE786B" w:rsidRPr="0019279A" w14:paraId="7F263C54"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30059055"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MM PARA 2.4 </w:t>
            </w:r>
          </w:p>
        </w:tc>
        <w:tc>
          <w:tcPr>
            <w:tcW w:w="284" w:type="dxa"/>
            <w:tcBorders>
              <w:top w:val="single" w:sz="4" w:space="0" w:color="auto"/>
              <w:left w:val="nil"/>
              <w:bottom w:val="single" w:sz="4" w:space="0" w:color="auto"/>
              <w:right w:val="single" w:sz="4" w:space="0" w:color="auto"/>
            </w:tcBorders>
          </w:tcPr>
          <w:p w14:paraId="607ECA05"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7B19040B"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PLAY IN WING FITTINGS – RESULTING IN FORE AND AFT MOVEMENT AT WING TIPS – MEASUREMENT AND SHIM AS REQUIRED</w:t>
            </w:r>
          </w:p>
          <w:p w14:paraId="09BD1F39" w14:textId="77777777" w:rsidR="00D609BD" w:rsidRPr="00CE786B" w:rsidRDefault="00D609BD"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color w:val="0070C0"/>
                <w:sz w:val="18"/>
                <w:szCs w:val="18"/>
              </w:rPr>
              <w:t>Tangential play (fore and aft movement) can occur through wear in the shims on the wing locating pins.  If the wing tips are free to move more than 30 mm or if play of the top extensions is observed, further shims of a thickness of between 0.3 and 0.5 mm with an internal diameter of 17.95 mm for the wing panels, and 9.95 mm for the tip extensions</w:t>
            </w:r>
            <w:r w:rsidR="00FB1679">
              <w:rPr>
                <w:rFonts w:ascii="Calibri" w:eastAsia="Times New Roman" w:hAnsi="Calibri" w:cs="Calibri"/>
                <w:color w:val="0070C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7637FAF" w14:textId="77777777" w:rsidR="001C0ADA" w:rsidRDefault="00CE786B" w:rsidP="00045D15">
            <w:pPr>
              <w:spacing w:after="0"/>
              <w:jc w:val="center"/>
            </w:pPr>
            <w:r w:rsidRPr="006529DA">
              <w:rPr>
                <w:rFonts w:ascii="Calibri" w:eastAsia="Times New Roman" w:hAnsi="Calibri" w:cs="Calibri"/>
                <w:b/>
                <w:color w:val="0070C0"/>
                <w:sz w:val="18"/>
                <w:szCs w:val="18"/>
              </w:rPr>
              <w:t xml:space="preserve">ANNUAL </w:t>
            </w:r>
            <w:r w:rsidR="001C0ADA">
              <w:rPr>
                <w:rFonts w:ascii="Calibri" w:eastAsia="Times New Roman" w:hAnsi="Calibri" w:cs="Calibri"/>
                <w:b/>
                <w:color w:val="0070C0"/>
                <w:sz w:val="18"/>
                <w:szCs w:val="18"/>
              </w:rPr>
              <w:t>(Before or during derigging)</w:t>
            </w:r>
          </w:p>
        </w:tc>
      </w:tr>
      <w:tr w:rsidR="00CE786B" w:rsidRPr="0019279A" w14:paraId="652B035F" w14:textId="77777777" w:rsidTr="00045D15">
        <w:trPr>
          <w:cantSplit/>
          <w:trHeight w:val="588"/>
        </w:trPr>
        <w:tc>
          <w:tcPr>
            <w:tcW w:w="1844" w:type="dxa"/>
            <w:gridSpan w:val="2"/>
            <w:tcBorders>
              <w:top w:val="single" w:sz="4" w:space="0" w:color="auto"/>
              <w:left w:val="single" w:sz="4" w:space="0" w:color="auto"/>
              <w:bottom w:val="single" w:sz="4" w:space="0" w:color="auto"/>
              <w:right w:val="nil"/>
            </w:tcBorders>
          </w:tcPr>
          <w:p w14:paraId="78E567F6"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lastRenderedPageBreak/>
              <w:t xml:space="preserve">MM PARA 2.5 </w:t>
            </w:r>
          </w:p>
        </w:tc>
        <w:tc>
          <w:tcPr>
            <w:tcW w:w="284" w:type="dxa"/>
            <w:tcBorders>
              <w:top w:val="single" w:sz="4" w:space="0" w:color="auto"/>
              <w:left w:val="nil"/>
              <w:bottom w:val="single" w:sz="4" w:space="0" w:color="auto"/>
              <w:right w:val="single" w:sz="4" w:space="0" w:color="auto"/>
            </w:tcBorders>
          </w:tcPr>
          <w:p w14:paraId="13D2358A"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025CBBA4"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PLAY AT THE TAILPLANE ATTACHMENT FITTING – MEASUREMENT AND ADJUST AS REQUIRED</w:t>
            </w:r>
          </w:p>
          <w:p w14:paraId="3A972126" w14:textId="77777777" w:rsidR="00D609BD" w:rsidRPr="00D609BD" w:rsidRDefault="00D609BD"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D609BD">
              <w:rPr>
                <w:rFonts w:ascii="Calibri" w:eastAsia="Times New Roman" w:hAnsi="Calibri" w:cs="Calibri"/>
                <w:color w:val="0070C0"/>
                <w:sz w:val="18"/>
                <w:szCs w:val="18"/>
              </w:rPr>
              <w:t>If an</w:t>
            </w:r>
            <w:r>
              <w:rPr>
                <w:rFonts w:ascii="Calibri" w:eastAsia="Times New Roman" w:hAnsi="Calibri" w:cs="Calibri"/>
                <w:color w:val="0070C0"/>
                <w:sz w:val="18"/>
                <w:szCs w:val="18"/>
              </w:rPr>
              <w:t xml:space="preserve"> excessive vertical play is found at the tips of the horizontal stabilizer, then the adjustable bushings of the elevator actuating bracket should be tightened such (using a 4 mm Allen key) that the tailplane will just slide onto its loc</w:t>
            </w:r>
            <w:r w:rsidR="00FB1679">
              <w:rPr>
                <w:rFonts w:ascii="Calibri" w:eastAsia="Times New Roman" w:hAnsi="Calibri" w:cs="Calibri"/>
                <w:color w:val="0070C0"/>
                <w:sz w:val="18"/>
                <w:szCs w:val="18"/>
              </w:rPr>
              <w:t>a</w:t>
            </w:r>
            <w:r>
              <w:rPr>
                <w:rFonts w:ascii="Calibri" w:eastAsia="Times New Roman" w:hAnsi="Calibri" w:cs="Calibri"/>
                <w:color w:val="0070C0"/>
                <w:sz w:val="18"/>
                <w:szCs w:val="18"/>
              </w:rPr>
              <w:t>ting pins</w:t>
            </w:r>
            <w:r w:rsidR="00FB1679">
              <w:rPr>
                <w:rFonts w:ascii="Calibri" w:eastAsia="Times New Roman" w:hAnsi="Calibri" w:cs="Calibri"/>
                <w:color w:val="0070C0"/>
                <w:sz w:val="18"/>
                <w:szCs w:val="18"/>
              </w:rPr>
              <w:t xml:space="preserve"> (refer to diagram in maintenance manual)</w:t>
            </w:r>
            <w:r>
              <w:rPr>
                <w:rFonts w:ascii="Calibri" w:eastAsia="Times New Roman" w:hAnsi="Calibri" w:cs="Calibri"/>
                <w:color w:val="0070C0"/>
                <w:sz w:val="18"/>
                <w:szCs w:val="18"/>
              </w:rPr>
              <w:t>.</w:t>
            </w:r>
            <w:r w:rsidRPr="00D609BD">
              <w:rPr>
                <w:rFonts w:ascii="Calibri" w:eastAsia="Times New Roman" w:hAnsi="Calibri" w:cs="Calibri"/>
                <w:color w:val="0070C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2DF8CD7" w14:textId="77777777" w:rsidR="00CE786B" w:rsidRDefault="00CE786B" w:rsidP="00045D15">
            <w:pPr>
              <w:spacing w:after="0"/>
              <w:jc w:val="center"/>
            </w:pPr>
            <w:r w:rsidRPr="006529DA">
              <w:rPr>
                <w:rFonts w:ascii="Calibri" w:eastAsia="Times New Roman" w:hAnsi="Calibri" w:cs="Calibri"/>
                <w:b/>
                <w:color w:val="0070C0"/>
                <w:sz w:val="18"/>
                <w:szCs w:val="18"/>
              </w:rPr>
              <w:t xml:space="preserve">ANNUAL </w:t>
            </w:r>
            <w:r w:rsidR="001C0ADA">
              <w:rPr>
                <w:rFonts w:ascii="Calibri" w:eastAsia="Times New Roman" w:hAnsi="Calibri" w:cs="Calibri"/>
                <w:b/>
                <w:color w:val="0070C0"/>
                <w:sz w:val="18"/>
                <w:szCs w:val="18"/>
              </w:rPr>
              <w:t>(Before or during derigging)</w:t>
            </w:r>
          </w:p>
        </w:tc>
      </w:tr>
      <w:tr w:rsidR="00CE786B" w:rsidRPr="0019279A" w14:paraId="6AACFA27"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3E2D4999"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MM PAGE 3.1.2 </w:t>
            </w:r>
          </w:p>
        </w:tc>
        <w:tc>
          <w:tcPr>
            <w:tcW w:w="284" w:type="dxa"/>
            <w:tcBorders>
              <w:top w:val="single" w:sz="4" w:space="0" w:color="auto"/>
              <w:left w:val="nil"/>
              <w:bottom w:val="single" w:sz="4" w:space="0" w:color="auto"/>
              <w:right w:val="single" w:sz="4" w:space="0" w:color="auto"/>
            </w:tcBorders>
          </w:tcPr>
          <w:p w14:paraId="6A6D569C"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7FA08B50"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CHECK OF WING GAS STRUT </w:t>
            </w:r>
          </w:p>
          <w:p w14:paraId="4D0D8ACD" w14:textId="77777777" w:rsidR="00D55B91" w:rsidRDefault="00D55B91" w:rsidP="00045D15">
            <w:pPr>
              <w:tabs>
                <w:tab w:val="left" w:pos="72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With the aircraft rigged, airbrakes fully extended, the effectiveness of the gas strut is to be checked by pulling the trailing edge flap upwards at the trailing edge flap drive using a spring balance.</w:t>
            </w:r>
          </w:p>
          <w:p w14:paraId="1B92B55D" w14:textId="77777777" w:rsidR="00D55B91" w:rsidRPr="00D55B91" w:rsidRDefault="00D55B91" w:rsidP="00045D15">
            <w:pPr>
              <w:tabs>
                <w:tab w:val="left" w:pos="72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The force measured should be at least 15 daN (33 lbs) before the trailing edge flaps starts moving in upward direction.  If this value is not reached, the gas strut must be replaced (refer to diagram in maintenance manual).</w:t>
            </w:r>
          </w:p>
        </w:tc>
        <w:tc>
          <w:tcPr>
            <w:tcW w:w="1134" w:type="dxa"/>
            <w:tcBorders>
              <w:top w:val="single" w:sz="4" w:space="0" w:color="auto"/>
              <w:left w:val="single" w:sz="4" w:space="0" w:color="auto"/>
              <w:bottom w:val="single" w:sz="4" w:space="0" w:color="auto"/>
              <w:right w:val="single" w:sz="4" w:space="0" w:color="auto"/>
            </w:tcBorders>
          </w:tcPr>
          <w:p w14:paraId="664470EC" w14:textId="77777777" w:rsidR="00CE786B" w:rsidRDefault="00CE786B" w:rsidP="00045D15">
            <w:pPr>
              <w:spacing w:after="0"/>
              <w:jc w:val="center"/>
            </w:pPr>
            <w:r w:rsidRPr="006529DA">
              <w:rPr>
                <w:rFonts w:ascii="Calibri" w:eastAsia="Times New Roman" w:hAnsi="Calibri" w:cs="Calibri"/>
                <w:b/>
                <w:color w:val="0070C0"/>
                <w:sz w:val="18"/>
                <w:szCs w:val="18"/>
              </w:rPr>
              <w:t xml:space="preserve">ANNUAL </w:t>
            </w:r>
            <w:r w:rsidR="001C0ADA">
              <w:rPr>
                <w:rFonts w:ascii="Calibri" w:eastAsia="Times New Roman" w:hAnsi="Calibri" w:cs="Calibri"/>
                <w:b/>
                <w:color w:val="0070C0"/>
                <w:sz w:val="18"/>
                <w:szCs w:val="18"/>
              </w:rPr>
              <w:t>(Before or during derigging)</w:t>
            </w:r>
          </w:p>
        </w:tc>
      </w:tr>
      <w:tr w:rsidR="003D05DD" w:rsidRPr="0019279A" w14:paraId="42591BC7" w14:textId="77777777" w:rsidTr="006C1A61">
        <w:trPr>
          <w:cantSplit/>
          <w:trHeight w:val="496"/>
        </w:trPr>
        <w:tc>
          <w:tcPr>
            <w:tcW w:w="1844" w:type="dxa"/>
            <w:gridSpan w:val="2"/>
            <w:tcBorders>
              <w:top w:val="single" w:sz="4" w:space="0" w:color="auto"/>
              <w:left w:val="single" w:sz="4" w:space="0" w:color="auto"/>
              <w:bottom w:val="single" w:sz="4" w:space="0" w:color="auto"/>
              <w:right w:val="nil"/>
            </w:tcBorders>
          </w:tcPr>
          <w:p w14:paraId="0905A401" w14:textId="77777777" w:rsidR="003D05DD" w:rsidRPr="00CE786B" w:rsidRDefault="003D05DD"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MM PAGE</w:t>
            </w:r>
            <w:r w:rsidRPr="00CE786B">
              <w:rPr>
                <w:rFonts w:ascii="Calibri" w:eastAsia="Times New Roman" w:hAnsi="Calibri" w:cs="Calibri"/>
                <w:b/>
                <w:color w:val="0070C0"/>
                <w:sz w:val="18"/>
                <w:szCs w:val="18"/>
              </w:rPr>
              <w:t xml:space="preserve"> 3.2.3 </w:t>
            </w:r>
          </w:p>
        </w:tc>
        <w:tc>
          <w:tcPr>
            <w:tcW w:w="284" w:type="dxa"/>
            <w:tcBorders>
              <w:top w:val="single" w:sz="4" w:space="0" w:color="auto"/>
              <w:left w:val="nil"/>
              <w:bottom w:val="single" w:sz="4" w:space="0" w:color="auto"/>
              <w:right w:val="single" w:sz="4" w:space="0" w:color="auto"/>
            </w:tcBorders>
          </w:tcPr>
          <w:p w14:paraId="38717B2D" w14:textId="77777777" w:rsidR="003D05DD" w:rsidRPr="0019279A" w:rsidRDefault="003D05DD"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748F4BC1" w14:textId="77777777" w:rsidR="003D05DD" w:rsidRDefault="003D05DD"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WING WATER BALLAST DUMP VALVES </w:t>
            </w:r>
          </w:p>
          <w:p w14:paraId="385A2639" w14:textId="77777777" w:rsidR="003D05DD" w:rsidRPr="00CE786B" w:rsidRDefault="003D05DD"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106F24">
              <w:rPr>
                <w:rFonts w:ascii="Calibri" w:eastAsia="Times New Roman" w:hAnsi="Calibri" w:cs="Calibri"/>
                <w:color w:val="0070C0"/>
                <w:sz w:val="18"/>
                <w:szCs w:val="18"/>
              </w:rPr>
              <w:t xml:space="preserve">Check </w:t>
            </w:r>
            <w:r>
              <w:rPr>
                <w:rFonts w:ascii="Calibri" w:eastAsia="Times New Roman" w:hAnsi="Calibri" w:cs="Calibri"/>
                <w:color w:val="0070C0"/>
                <w:sz w:val="18"/>
                <w:szCs w:val="18"/>
              </w:rPr>
              <w:t>water dump valves for their effective valve lift – the difference in valve lift between the left and the right tank should not be more than 10 mm.</w:t>
            </w:r>
          </w:p>
        </w:tc>
        <w:tc>
          <w:tcPr>
            <w:tcW w:w="1134" w:type="dxa"/>
            <w:tcBorders>
              <w:top w:val="single" w:sz="4" w:space="0" w:color="auto"/>
              <w:left w:val="single" w:sz="4" w:space="0" w:color="auto"/>
              <w:bottom w:val="single" w:sz="4" w:space="0" w:color="auto"/>
              <w:right w:val="single" w:sz="4" w:space="0" w:color="auto"/>
            </w:tcBorders>
          </w:tcPr>
          <w:p w14:paraId="75791CF7" w14:textId="77777777" w:rsidR="003D05DD" w:rsidRDefault="003D05DD" w:rsidP="00045D15">
            <w:pPr>
              <w:spacing w:after="0"/>
              <w:jc w:val="center"/>
            </w:pPr>
            <w:r w:rsidRPr="006529DA">
              <w:rPr>
                <w:rFonts w:ascii="Calibri" w:eastAsia="Times New Roman" w:hAnsi="Calibri" w:cs="Calibri"/>
                <w:b/>
                <w:color w:val="0070C0"/>
                <w:sz w:val="18"/>
                <w:szCs w:val="18"/>
              </w:rPr>
              <w:t>ANNUAL</w:t>
            </w:r>
          </w:p>
        </w:tc>
      </w:tr>
      <w:tr w:rsidR="00CE786B" w:rsidRPr="0019279A" w14:paraId="3B3D2341"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6F8B786F" w14:textId="77777777" w:rsidR="00CE786B" w:rsidRP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MM PAGE 3.2.3 </w:t>
            </w:r>
          </w:p>
        </w:tc>
        <w:tc>
          <w:tcPr>
            <w:tcW w:w="284" w:type="dxa"/>
            <w:tcBorders>
              <w:top w:val="single" w:sz="4" w:space="0" w:color="auto"/>
              <w:left w:val="nil"/>
              <w:bottom w:val="single" w:sz="4" w:space="0" w:color="auto"/>
              <w:right w:val="single" w:sz="4" w:space="0" w:color="auto"/>
            </w:tcBorders>
          </w:tcPr>
          <w:p w14:paraId="54981DAE"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6AB770A7"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CHECK OF GAPS BETWEEN WING INBOARD </w:t>
            </w:r>
            <w:r w:rsidR="00106F24">
              <w:rPr>
                <w:rFonts w:ascii="Calibri" w:eastAsia="Times New Roman" w:hAnsi="Calibri" w:cs="Calibri"/>
                <w:b/>
                <w:color w:val="0070C0"/>
                <w:sz w:val="18"/>
                <w:szCs w:val="18"/>
              </w:rPr>
              <w:t>AILERON AND TRAILING EDGE FLAP</w:t>
            </w:r>
          </w:p>
          <w:p w14:paraId="1A69ABB5" w14:textId="77777777" w:rsidR="00106F24" w:rsidRPr="00106F24" w:rsidRDefault="00106F24"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106F24">
              <w:rPr>
                <w:rFonts w:ascii="Calibri" w:eastAsia="Times New Roman" w:hAnsi="Calibri" w:cs="Calibri"/>
                <w:color w:val="0070C0"/>
                <w:sz w:val="18"/>
                <w:szCs w:val="18"/>
              </w:rPr>
              <w:t xml:space="preserve">Check </w:t>
            </w:r>
            <w:r>
              <w:rPr>
                <w:rFonts w:ascii="Calibri" w:eastAsia="Times New Roman" w:hAnsi="Calibri" w:cs="Calibri"/>
                <w:color w:val="0070C0"/>
                <w:sz w:val="18"/>
                <w:szCs w:val="18"/>
              </w:rPr>
              <w:t xml:space="preserve">that the </w:t>
            </w:r>
            <w:r w:rsidRPr="00106F24">
              <w:rPr>
                <w:rFonts w:ascii="Calibri" w:eastAsia="Times New Roman" w:hAnsi="Calibri" w:cs="Calibri"/>
                <w:color w:val="0070C0"/>
                <w:sz w:val="18"/>
                <w:szCs w:val="18"/>
              </w:rPr>
              <w:t>gap between wing</w:t>
            </w:r>
            <w:r>
              <w:rPr>
                <w:rFonts w:ascii="Calibri" w:eastAsia="Times New Roman" w:hAnsi="Calibri" w:cs="Calibri"/>
                <w:color w:val="0070C0"/>
                <w:sz w:val="18"/>
                <w:szCs w:val="18"/>
              </w:rPr>
              <w:t xml:space="preserve">, </w:t>
            </w:r>
            <w:r w:rsidRPr="00106F24">
              <w:rPr>
                <w:rFonts w:ascii="Calibri" w:eastAsia="Times New Roman" w:hAnsi="Calibri" w:cs="Calibri"/>
                <w:color w:val="0070C0"/>
                <w:sz w:val="18"/>
                <w:szCs w:val="18"/>
              </w:rPr>
              <w:t xml:space="preserve">inboard aileron and trailing edge flap </w:t>
            </w:r>
            <w:r>
              <w:rPr>
                <w:rFonts w:ascii="Calibri" w:eastAsia="Times New Roman" w:hAnsi="Calibri" w:cs="Calibri"/>
                <w:color w:val="0070C0"/>
                <w:sz w:val="18"/>
                <w:szCs w:val="18"/>
              </w:rPr>
              <w:t>is at least 1.5</w:t>
            </w:r>
            <w:r w:rsidR="003D05DD">
              <w:rPr>
                <w:rFonts w:ascii="Calibri" w:eastAsia="Times New Roman" w:hAnsi="Calibri" w:cs="Calibri"/>
                <w:color w:val="0070C0"/>
                <w:sz w:val="18"/>
                <w:szCs w:val="18"/>
              </w:rPr>
              <w:t xml:space="preserve"> </w:t>
            </w:r>
            <w:r>
              <w:rPr>
                <w:rFonts w:ascii="Calibri" w:eastAsia="Times New Roman" w:hAnsi="Calibri" w:cs="Calibri"/>
                <w:color w:val="0070C0"/>
                <w:sz w:val="18"/>
                <w:szCs w:val="18"/>
              </w:rPr>
              <w:t>mm.</w:t>
            </w:r>
          </w:p>
        </w:tc>
        <w:tc>
          <w:tcPr>
            <w:tcW w:w="1134" w:type="dxa"/>
            <w:tcBorders>
              <w:top w:val="single" w:sz="4" w:space="0" w:color="auto"/>
              <w:left w:val="single" w:sz="4" w:space="0" w:color="auto"/>
              <w:bottom w:val="single" w:sz="4" w:space="0" w:color="auto"/>
              <w:right w:val="single" w:sz="4" w:space="0" w:color="auto"/>
            </w:tcBorders>
          </w:tcPr>
          <w:p w14:paraId="62ED0DF4" w14:textId="77777777" w:rsidR="00CE786B" w:rsidRDefault="00CE786B" w:rsidP="00045D15">
            <w:pPr>
              <w:spacing w:after="0"/>
              <w:jc w:val="center"/>
            </w:pPr>
            <w:r w:rsidRPr="006529DA">
              <w:rPr>
                <w:rFonts w:ascii="Calibri" w:eastAsia="Times New Roman" w:hAnsi="Calibri" w:cs="Calibri"/>
                <w:b/>
                <w:color w:val="0070C0"/>
                <w:sz w:val="18"/>
                <w:szCs w:val="18"/>
              </w:rPr>
              <w:t>ANNUAL</w:t>
            </w:r>
          </w:p>
        </w:tc>
      </w:tr>
      <w:tr w:rsidR="00CE786B" w:rsidRPr="0019279A" w14:paraId="23482ECC"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337E57BF" w14:textId="77777777" w:rsidR="00CE786B" w:rsidRPr="00CE786B" w:rsidRDefault="00106F24"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MM PAGE 3.3</w:t>
            </w:r>
          </w:p>
        </w:tc>
        <w:tc>
          <w:tcPr>
            <w:tcW w:w="284" w:type="dxa"/>
            <w:tcBorders>
              <w:top w:val="single" w:sz="4" w:space="0" w:color="auto"/>
              <w:left w:val="nil"/>
              <w:bottom w:val="single" w:sz="4" w:space="0" w:color="auto"/>
              <w:right w:val="single" w:sz="4" w:space="0" w:color="auto"/>
            </w:tcBorders>
          </w:tcPr>
          <w:p w14:paraId="10F8F9C7"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3A931465" w14:textId="77777777" w:rsidR="00CE786B" w:rsidRDefault="00106F24"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EXTENSION PROGRAM FOR THE </w:t>
            </w:r>
            <w:r w:rsidR="00CE786B" w:rsidRPr="00CE786B">
              <w:rPr>
                <w:rFonts w:ascii="Calibri" w:eastAsia="Times New Roman" w:hAnsi="Calibri" w:cs="Calibri"/>
                <w:b/>
                <w:color w:val="0070C0"/>
                <w:sz w:val="18"/>
                <w:szCs w:val="18"/>
              </w:rPr>
              <w:t xml:space="preserve">LIFE EXTENSION </w:t>
            </w:r>
            <w:r>
              <w:rPr>
                <w:rFonts w:ascii="Calibri" w:eastAsia="Times New Roman" w:hAnsi="Calibri" w:cs="Calibri"/>
                <w:b/>
                <w:color w:val="0070C0"/>
                <w:sz w:val="18"/>
                <w:szCs w:val="18"/>
              </w:rPr>
              <w:t>OF THE SERVICE TIME</w:t>
            </w:r>
          </w:p>
          <w:p w14:paraId="37823D02" w14:textId="77777777" w:rsidR="00CE786B" w:rsidRPr="00106F24" w:rsidRDefault="00106F24" w:rsidP="00045D15">
            <w:pPr>
              <w:tabs>
                <w:tab w:val="left" w:pos="72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The service time of GFRP/CFRP sailplanes and powered sailplanes may be extended to 12,000 hours, if for each individual aircraft (in addition to the obligatory annual inspections) the airworthiness is demonstrated according to a special multi-step inspection program, particular with regard to the service life</w:t>
            </w:r>
            <w:r w:rsidR="003D05DD">
              <w:rPr>
                <w:rFonts w:ascii="Calibri" w:eastAsia="Times New Roman" w:hAnsi="Calibri" w:cs="Calibri"/>
                <w:color w:val="0070C0"/>
                <w:sz w:val="18"/>
                <w:szCs w:val="18"/>
              </w:rPr>
              <w:t>.  The first inspection is due when the sailplane has reached a service time of 6,000 hours.  Refer to in maintenance manual for further details.</w:t>
            </w:r>
          </w:p>
        </w:tc>
        <w:tc>
          <w:tcPr>
            <w:tcW w:w="1134" w:type="dxa"/>
            <w:tcBorders>
              <w:top w:val="single" w:sz="4" w:space="0" w:color="auto"/>
              <w:left w:val="single" w:sz="4" w:space="0" w:color="auto"/>
              <w:bottom w:val="single" w:sz="4" w:space="0" w:color="auto"/>
              <w:right w:val="single" w:sz="4" w:space="0" w:color="auto"/>
            </w:tcBorders>
          </w:tcPr>
          <w:p w14:paraId="1A6B5929" w14:textId="77777777" w:rsidR="00CE786B" w:rsidRDefault="00CE786B" w:rsidP="00045D15">
            <w:pPr>
              <w:spacing w:after="0"/>
              <w:jc w:val="center"/>
            </w:pPr>
            <w:r w:rsidRPr="006529DA">
              <w:rPr>
                <w:rFonts w:ascii="Calibri" w:eastAsia="Times New Roman" w:hAnsi="Calibri" w:cs="Calibri"/>
                <w:b/>
                <w:color w:val="0070C0"/>
                <w:sz w:val="18"/>
                <w:szCs w:val="18"/>
              </w:rPr>
              <w:t>ANNUAL</w:t>
            </w:r>
          </w:p>
        </w:tc>
      </w:tr>
      <w:tr w:rsidR="00CE786B" w:rsidRPr="0019279A" w14:paraId="00F8850A" w14:textId="77777777" w:rsidTr="00D609BD">
        <w:trPr>
          <w:cantSplit/>
          <w:trHeight w:val="496"/>
        </w:trPr>
        <w:tc>
          <w:tcPr>
            <w:tcW w:w="1844" w:type="dxa"/>
            <w:gridSpan w:val="2"/>
            <w:tcBorders>
              <w:top w:val="single" w:sz="4" w:space="0" w:color="auto"/>
              <w:left w:val="single" w:sz="4" w:space="0" w:color="auto"/>
              <w:bottom w:val="single" w:sz="4" w:space="0" w:color="auto"/>
              <w:right w:val="nil"/>
            </w:tcBorders>
          </w:tcPr>
          <w:p w14:paraId="233804BA" w14:textId="77777777" w:rsidR="00CE786B" w:rsidRPr="00CE786B" w:rsidRDefault="00227A8F"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MM </w:t>
            </w:r>
            <w:r w:rsidR="00CE786B" w:rsidRPr="00CE786B">
              <w:rPr>
                <w:rFonts w:ascii="Calibri" w:eastAsia="Times New Roman" w:hAnsi="Calibri" w:cs="Calibri"/>
                <w:b/>
                <w:color w:val="0070C0"/>
                <w:sz w:val="18"/>
                <w:szCs w:val="18"/>
              </w:rPr>
              <w:t xml:space="preserve">PAGE </w:t>
            </w:r>
            <w:r>
              <w:rPr>
                <w:rFonts w:ascii="Calibri" w:eastAsia="Times New Roman" w:hAnsi="Calibri" w:cs="Calibri"/>
                <w:b/>
                <w:color w:val="0070C0"/>
                <w:sz w:val="18"/>
                <w:szCs w:val="18"/>
              </w:rPr>
              <w:t>4.2.2</w:t>
            </w:r>
            <w:r w:rsidR="00D9557C">
              <w:rPr>
                <w:rFonts w:ascii="Calibri" w:eastAsia="Times New Roman" w:hAnsi="Calibri" w:cs="Calibri"/>
                <w:b/>
                <w:color w:val="0070C0"/>
                <w:sz w:val="18"/>
                <w:szCs w:val="18"/>
              </w:rPr>
              <w:t xml:space="preserve"> and </w:t>
            </w:r>
            <w:r>
              <w:rPr>
                <w:rFonts w:ascii="Calibri" w:eastAsia="Times New Roman" w:hAnsi="Calibri" w:cs="Calibri"/>
                <w:b/>
                <w:color w:val="0070C0"/>
                <w:sz w:val="18"/>
                <w:szCs w:val="18"/>
              </w:rPr>
              <w:t xml:space="preserve"> SECTION 9 and Appendix P</w:t>
            </w:r>
            <w:r w:rsidR="00CE786B" w:rsidRPr="00CE786B">
              <w:rPr>
                <w:rFonts w:ascii="Calibri" w:eastAsia="Times New Roman" w:hAnsi="Calibri" w:cs="Calibri"/>
                <w:b/>
                <w:color w:val="0070C0"/>
                <w:sz w:val="18"/>
                <w:szCs w:val="18"/>
              </w:rPr>
              <w:t xml:space="preserve"> </w:t>
            </w:r>
          </w:p>
        </w:tc>
        <w:tc>
          <w:tcPr>
            <w:tcW w:w="284" w:type="dxa"/>
            <w:tcBorders>
              <w:top w:val="single" w:sz="4" w:space="0" w:color="auto"/>
              <w:left w:val="nil"/>
              <w:bottom w:val="single" w:sz="4" w:space="0" w:color="auto"/>
              <w:right w:val="single" w:sz="4" w:space="0" w:color="auto"/>
            </w:tcBorders>
          </w:tcPr>
          <w:p w14:paraId="371A2B63" w14:textId="77777777" w:rsidR="00CE786B" w:rsidRPr="0019279A" w:rsidRDefault="00CE786B"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01FF4A50" w14:textId="77777777" w:rsidR="00CE786B" w:rsidRDefault="00CE786B"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SCHEMPP-HIRTH TURBO MAINTENANCE SCHEDULE </w:t>
            </w:r>
          </w:p>
          <w:p w14:paraId="39D28E45" w14:textId="77777777" w:rsidR="00BF7290" w:rsidRDefault="00BF7290"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Engine SOLO type 2350D, serial no. 152, manufactured 2006</w:t>
            </w:r>
          </w:p>
          <w:p w14:paraId="5DA8B12D" w14:textId="77777777" w:rsidR="00D9557C" w:rsidRPr="00D9557C" w:rsidRDefault="00D9557C"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sidRPr="00D9557C">
              <w:rPr>
                <w:rFonts w:ascii="Calibri" w:hAnsi="Calibri" w:cs="Calibri"/>
                <w:color w:val="0070C0"/>
                <w:sz w:val="18"/>
                <w:szCs w:val="18"/>
              </w:rPr>
              <w:t>Refer to Operating Manual for the SOLO engine type 2350D, valid issue as appropriate, LBA approved</w:t>
            </w:r>
          </w:p>
        </w:tc>
        <w:tc>
          <w:tcPr>
            <w:tcW w:w="1134" w:type="dxa"/>
            <w:tcBorders>
              <w:top w:val="single" w:sz="4" w:space="0" w:color="auto"/>
              <w:left w:val="single" w:sz="4" w:space="0" w:color="auto"/>
              <w:bottom w:val="single" w:sz="4" w:space="0" w:color="auto"/>
              <w:right w:val="single" w:sz="4" w:space="0" w:color="auto"/>
            </w:tcBorders>
          </w:tcPr>
          <w:p w14:paraId="2BA20076" w14:textId="77777777" w:rsidR="00CE786B" w:rsidRDefault="00CE786B" w:rsidP="00045D15">
            <w:pPr>
              <w:spacing w:after="0"/>
              <w:jc w:val="center"/>
            </w:pPr>
            <w:r w:rsidRPr="006529DA">
              <w:rPr>
                <w:rFonts w:ascii="Calibri" w:eastAsia="Times New Roman" w:hAnsi="Calibri" w:cs="Calibri"/>
                <w:b/>
                <w:color w:val="0070C0"/>
                <w:sz w:val="18"/>
                <w:szCs w:val="18"/>
              </w:rPr>
              <w:t>ANNUAL</w:t>
            </w:r>
          </w:p>
        </w:tc>
      </w:tr>
      <w:tr w:rsidR="00C8486A" w:rsidRPr="0019279A" w14:paraId="54EB9F4D"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59147FC3" w14:textId="77777777" w:rsidR="00FF1AA9" w:rsidRDefault="00FF1AA9"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SOLO 2350D MANUAL</w:t>
            </w:r>
          </w:p>
          <w:p w14:paraId="02763F5A" w14:textId="77777777" w:rsidR="00FF1AA9" w:rsidRDefault="00FF1AA9"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Revision 2,</w:t>
            </w:r>
          </w:p>
          <w:p w14:paraId="0D6900AB" w14:textId="77777777" w:rsidR="00C8486A" w:rsidRPr="00CE786B" w:rsidRDefault="00FF1AA9"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22 October 2014</w:t>
            </w:r>
          </w:p>
        </w:tc>
        <w:tc>
          <w:tcPr>
            <w:tcW w:w="284" w:type="dxa"/>
            <w:tcBorders>
              <w:top w:val="single" w:sz="4" w:space="0" w:color="auto"/>
              <w:left w:val="nil"/>
              <w:bottom w:val="single" w:sz="4" w:space="0" w:color="auto"/>
              <w:right w:val="single" w:sz="4" w:space="0" w:color="auto"/>
            </w:tcBorders>
          </w:tcPr>
          <w:p w14:paraId="104B509B" w14:textId="77777777" w:rsidR="00C8486A" w:rsidRPr="0019279A" w:rsidRDefault="00C8486A"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3460026E" w14:textId="77777777" w:rsidR="00C8486A" w:rsidRDefault="00C8486A"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8486A">
              <w:rPr>
                <w:rFonts w:ascii="Calibri" w:eastAsia="Times New Roman" w:hAnsi="Calibri" w:cs="Calibri"/>
                <w:b/>
                <w:color w:val="0070C0"/>
                <w:sz w:val="18"/>
                <w:szCs w:val="18"/>
              </w:rPr>
              <w:t xml:space="preserve">ANNUAL ENGINE MAINTENCE – ENSURE NOW TASKS IN ADDITION TO BGA AND SCHEMPP-HIRTH MAINTENANCE SCHEDULE </w:t>
            </w:r>
          </w:p>
          <w:p w14:paraId="624A11AC" w14:textId="77777777" w:rsidR="00AF6AEF" w:rsidRPr="00AF6AEF" w:rsidRDefault="00AF6AEF"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AF6AEF">
              <w:rPr>
                <w:rFonts w:ascii="Calibri" w:eastAsia="Times New Roman" w:hAnsi="Calibri" w:cs="Calibri"/>
                <w:color w:val="0070C0"/>
                <w:sz w:val="18"/>
                <w:szCs w:val="18"/>
              </w:rPr>
              <w:t>Every 12 months or 25 operating hours, whatever comes first, check the following points in addition to the daily checks:</w:t>
            </w:r>
          </w:p>
          <w:p w14:paraId="4E94D9E9" w14:textId="77777777" w:rsidR="00AF6AEF" w:rsidRPr="00AF6AEF" w:rsidRDefault="00AF6AEF"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sidRPr="00AF6AEF">
              <w:rPr>
                <w:rFonts w:ascii="Calibri" w:hAnsi="Calibri" w:cs="Calibri"/>
                <w:color w:val="0070C0"/>
                <w:sz w:val="18"/>
                <w:szCs w:val="18"/>
              </w:rPr>
              <w:t>Fuel lines</w:t>
            </w:r>
          </w:p>
          <w:p w14:paraId="3F78A519" w14:textId="77777777" w:rsidR="00AF6AEF" w:rsidRPr="00AF6AEF" w:rsidRDefault="00AF6AEF"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sidRPr="00AF6AEF">
              <w:rPr>
                <w:rFonts w:ascii="Calibri" w:hAnsi="Calibri" w:cs="Calibri"/>
                <w:color w:val="0070C0"/>
                <w:sz w:val="18"/>
                <w:szCs w:val="18"/>
              </w:rPr>
              <w:t>All wiring, exhaust system and spark plugs</w:t>
            </w:r>
          </w:p>
          <w:p w14:paraId="126287AD" w14:textId="77777777" w:rsidR="00AF6AEF" w:rsidRPr="00AF6AEF" w:rsidRDefault="00AF6AEF"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sidRPr="00AF6AEF">
              <w:rPr>
                <w:rFonts w:ascii="Calibri" w:hAnsi="Calibri" w:cs="Calibri"/>
                <w:color w:val="0070C0"/>
                <w:sz w:val="18"/>
                <w:szCs w:val="18"/>
              </w:rPr>
              <w:t>Clean the engine</w:t>
            </w:r>
          </w:p>
          <w:p w14:paraId="68FBB849" w14:textId="77777777" w:rsidR="00AF6AEF" w:rsidRPr="00AF6AEF" w:rsidRDefault="00AF6AEF"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sidRPr="00AF6AEF">
              <w:rPr>
                <w:rFonts w:ascii="Calibri" w:hAnsi="Calibri" w:cs="Calibri"/>
                <w:color w:val="0070C0"/>
                <w:sz w:val="18"/>
                <w:szCs w:val="18"/>
              </w:rPr>
              <w:t>Disassemble, wash and check the decompression – valves</w:t>
            </w:r>
          </w:p>
          <w:p w14:paraId="1BD9AA74" w14:textId="77777777" w:rsidR="00AF6AEF" w:rsidRPr="00AF6AEF" w:rsidRDefault="00AF6AEF" w:rsidP="00045D15">
            <w:pPr>
              <w:pStyle w:val="ListParagraph"/>
              <w:numPr>
                <w:ilvl w:val="0"/>
                <w:numId w:val="39"/>
              </w:numPr>
              <w:tabs>
                <w:tab w:val="left" w:pos="287"/>
                <w:tab w:val="center" w:pos="4320"/>
                <w:tab w:val="right" w:pos="8640"/>
              </w:tabs>
              <w:ind w:left="287" w:hanging="287"/>
              <w:rPr>
                <w:rFonts w:ascii="Calibri" w:hAnsi="Calibri" w:cs="Calibri"/>
                <w:b/>
                <w:color w:val="0070C0"/>
                <w:sz w:val="18"/>
                <w:szCs w:val="18"/>
              </w:rPr>
            </w:pPr>
            <w:r w:rsidRPr="00AF6AEF">
              <w:rPr>
                <w:rFonts w:ascii="Calibri" w:hAnsi="Calibri" w:cs="Calibri"/>
                <w:color w:val="0070C0"/>
                <w:sz w:val="18"/>
                <w:szCs w:val="18"/>
              </w:rPr>
              <w:t>Check belt tension. Apply a test load of 120N right angled in the middle of the belt drive. Measure the displacement of the belt. It should be 4mm. If necessary open the clamping screws of the propeller axle and tighten the belt by rotating the propeller axle. Secure the screws with Loctite 243.</w:t>
            </w:r>
          </w:p>
        </w:tc>
        <w:tc>
          <w:tcPr>
            <w:tcW w:w="1134" w:type="dxa"/>
            <w:tcBorders>
              <w:top w:val="single" w:sz="4" w:space="0" w:color="auto"/>
              <w:left w:val="single" w:sz="4" w:space="0" w:color="auto"/>
              <w:bottom w:val="single" w:sz="4" w:space="0" w:color="auto"/>
              <w:right w:val="single" w:sz="4" w:space="0" w:color="auto"/>
            </w:tcBorders>
          </w:tcPr>
          <w:p w14:paraId="086CE721" w14:textId="77777777" w:rsidR="00C8486A" w:rsidRPr="006529DA" w:rsidRDefault="00F70866" w:rsidP="00045D15">
            <w:pPr>
              <w:tabs>
                <w:tab w:val="left" w:pos="720"/>
                <w:tab w:val="center" w:pos="4320"/>
                <w:tab w:val="right" w:pos="8640"/>
              </w:tabs>
              <w:spacing w:after="0" w:line="240" w:lineRule="auto"/>
              <w:jc w:val="center"/>
              <w:rPr>
                <w:rFonts w:ascii="Calibri" w:eastAsia="Times New Roman" w:hAnsi="Calibri" w:cs="Calibri"/>
                <w:b/>
                <w:color w:val="0070C0"/>
                <w:sz w:val="18"/>
                <w:szCs w:val="18"/>
              </w:rPr>
            </w:pPr>
            <w:r>
              <w:rPr>
                <w:rFonts w:ascii="Calibri" w:eastAsia="Times New Roman" w:hAnsi="Calibri" w:cs="Calibri"/>
                <w:b/>
                <w:color w:val="0070C0"/>
                <w:sz w:val="18"/>
                <w:szCs w:val="18"/>
              </w:rPr>
              <w:t>12 MONTHS OR 25 OPERATING HOURS</w:t>
            </w:r>
            <w:r w:rsidR="00C8486A" w:rsidRPr="00C8486A">
              <w:rPr>
                <w:rFonts w:ascii="Calibri" w:eastAsia="Times New Roman" w:hAnsi="Calibri" w:cs="Calibri"/>
                <w:b/>
                <w:color w:val="0070C0"/>
                <w:sz w:val="18"/>
                <w:szCs w:val="18"/>
              </w:rPr>
              <w:t xml:space="preserve"> WHICH EVER IS SOONER</w:t>
            </w:r>
          </w:p>
        </w:tc>
      </w:tr>
      <w:tr w:rsidR="00C8486A" w:rsidRPr="0019279A" w14:paraId="5AB40637"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6E4B1D4B" w14:textId="77777777" w:rsidR="00FF1AA9" w:rsidRDefault="00FF1AA9"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SOLO 2350D MANUAL</w:t>
            </w:r>
          </w:p>
          <w:p w14:paraId="52AFBBA8" w14:textId="77777777" w:rsidR="00FF1AA9" w:rsidRDefault="00FF1AA9"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Revision 2,</w:t>
            </w:r>
          </w:p>
          <w:p w14:paraId="3ABF0E26" w14:textId="77777777" w:rsidR="00C8486A" w:rsidRPr="00C8486A" w:rsidRDefault="00FF1AA9"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22 October 2014</w:t>
            </w:r>
          </w:p>
        </w:tc>
        <w:tc>
          <w:tcPr>
            <w:tcW w:w="284" w:type="dxa"/>
            <w:tcBorders>
              <w:top w:val="single" w:sz="4" w:space="0" w:color="auto"/>
              <w:left w:val="nil"/>
              <w:bottom w:val="single" w:sz="4" w:space="0" w:color="auto"/>
              <w:right w:val="single" w:sz="4" w:space="0" w:color="auto"/>
            </w:tcBorders>
          </w:tcPr>
          <w:p w14:paraId="4E8E93C8" w14:textId="77777777" w:rsidR="00C8486A" w:rsidRPr="0019279A" w:rsidRDefault="00C8486A"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4EC8408A" w14:textId="77777777" w:rsidR="00C8486A" w:rsidRDefault="003778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8486A">
              <w:rPr>
                <w:rFonts w:ascii="Calibri" w:eastAsia="Times New Roman" w:hAnsi="Calibri" w:cs="Calibri"/>
                <w:b/>
                <w:color w:val="0070C0"/>
                <w:sz w:val="18"/>
                <w:szCs w:val="18"/>
              </w:rPr>
              <w:t xml:space="preserve">ENGINE </w:t>
            </w:r>
            <w:r w:rsidR="00C8486A" w:rsidRPr="00C8486A">
              <w:rPr>
                <w:rFonts w:ascii="Calibri" w:eastAsia="Times New Roman" w:hAnsi="Calibri" w:cs="Calibri"/>
                <w:b/>
                <w:color w:val="0070C0"/>
                <w:sz w:val="18"/>
                <w:szCs w:val="18"/>
              </w:rPr>
              <w:t xml:space="preserve">SPECIAL INSPECTION </w:t>
            </w:r>
          </w:p>
          <w:p w14:paraId="7360C2A6" w14:textId="77777777" w:rsidR="00FF1AA9" w:rsidRPr="00BF7290" w:rsidRDefault="00FF1AA9" w:rsidP="00045D15">
            <w:pPr>
              <w:tabs>
                <w:tab w:val="left" w:pos="287"/>
                <w:tab w:val="center" w:pos="4320"/>
                <w:tab w:val="right" w:pos="8640"/>
              </w:tabs>
              <w:spacing w:after="0"/>
              <w:rPr>
                <w:rFonts w:ascii="Calibri" w:hAnsi="Calibri" w:cs="Calibri"/>
                <w:color w:val="0070C0"/>
                <w:sz w:val="18"/>
                <w:szCs w:val="18"/>
              </w:rPr>
            </w:pPr>
            <w:r w:rsidRPr="00BF7290">
              <w:rPr>
                <w:rFonts w:ascii="Calibri" w:hAnsi="Calibri" w:cs="Calibri"/>
                <w:color w:val="0070C0"/>
                <w:sz w:val="18"/>
                <w:szCs w:val="18"/>
              </w:rPr>
              <w:t xml:space="preserve">Special examination after 200 operating hours. </w:t>
            </w:r>
            <w:r w:rsidR="00C17497">
              <w:rPr>
                <w:rFonts w:ascii="Calibri" w:hAnsi="Calibri" w:cs="Calibri"/>
                <w:color w:val="0070C0"/>
                <w:sz w:val="18"/>
                <w:szCs w:val="18"/>
              </w:rPr>
              <w:t xml:space="preserve"> It is mandatory for </w:t>
            </w:r>
            <w:r w:rsidR="00C17497" w:rsidRPr="00BF7290">
              <w:rPr>
                <w:rFonts w:ascii="Calibri" w:hAnsi="Calibri" w:cs="Calibri"/>
                <w:color w:val="0070C0"/>
                <w:sz w:val="18"/>
                <w:szCs w:val="18"/>
              </w:rPr>
              <w:t xml:space="preserve">this </w:t>
            </w:r>
            <w:r w:rsidRPr="00BF7290">
              <w:rPr>
                <w:rFonts w:ascii="Calibri" w:hAnsi="Calibri" w:cs="Calibri"/>
                <w:color w:val="0070C0"/>
                <w:sz w:val="18"/>
                <w:szCs w:val="18"/>
              </w:rPr>
              <w:t xml:space="preserve">check to be </w:t>
            </w:r>
            <w:r w:rsidR="00C17497">
              <w:rPr>
                <w:rFonts w:ascii="Calibri" w:hAnsi="Calibri" w:cs="Calibri"/>
                <w:color w:val="0070C0"/>
                <w:sz w:val="18"/>
                <w:szCs w:val="18"/>
              </w:rPr>
              <w:t xml:space="preserve">conducted </w:t>
            </w:r>
            <w:r w:rsidRPr="00BF7290">
              <w:rPr>
                <w:rFonts w:ascii="Calibri" w:hAnsi="Calibri" w:cs="Calibri"/>
                <w:color w:val="0070C0"/>
                <w:sz w:val="18"/>
                <w:szCs w:val="18"/>
              </w:rPr>
              <w:t>by the manufacturer</w:t>
            </w:r>
            <w:r w:rsidR="00C17497">
              <w:rPr>
                <w:rFonts w:ascii="Calibri" w:hAnsi="Calibri" w:cs="Calibri"/>
                <w:color w:val="0070C0"/>
                <w:sz w:val="18"/>
                <w:szCs w:val="18"/>
              </w:rPr>
              <w:t xml:space="preserve"> or an authorised agent</w:t>
            </w:r>
            <w:r w:rsidRPr="00BF7290">
              <w:rPr>
                <w:rFonts w:ascii="Calibri" w:hAnsi="Calibri" w:cs="Calibri"/>
                <w:color w:val="0070C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218564F" w14:textId="77777777" w:rsidR="00C8486A" w:rsidRPr="00C8486A" w:rsidRDefault="00C8486A" w:rsidP="00045D15">
            <w:pPr>
              <w:tabs>
                <w:tab w:val="left" w:pos="720"/>
                <w:tab w:val="center" w:pos="4320"/>
                <w:tab w:val="right" w:pos="8640"/>
              </w:tabs>
              <w:spacing w:after="0" w:line="240" w:lineRule="auto"/>
              <w:jc w:val="center"/>
              <w:rPr>
                <w:rFonts w:ascii="Calibri" w:eastAsia="Times New Roman" w:hAnsi="Calibri" w:cs="Calibri"/>
                <w:b/>
                <w:color w:val="0070C0"/>
                <w:sz w:val="18"/>
                <w:szCs w:val="18"/>
              </w:rPr>
            </w:pPr>
            <w:r w:rsidRPr="00C8486A">
              <w:rPr>
                <w:rFonts w:ascii="Calibri" w:eastAsia="Times New Roman" w:hAnsi="Calibri" w:cs="Calibri"/>
                <w:b/>
                <w:color w:val="0070C0"/>
                <w:sz w:val="18"/>
                <w:szCs w:val="18"/>
              </w:rPr>
              <w:t>EVERY 200</w:t>
            </w:r>
            <w:r w:rsidR="00FF1AA9">
              <w:rPr>
                <w:rFonts w:ascii="Calibri" w:eastAsia="Times New Roman" w:hAnsi="Calibri" w:cs="Calibri"/>
                <w:b/>
                <w:color w:val="0070C0"/>
                <w:sz w:val="18"/>
                <w:szCs w:val="18"/>
              </w:rPr>
              <w:t xml:space="preserve"> </w:t>
            </w:r>
            <w:r w:rsidR="00F70866">
              <w:rPr>
                <w:rFonts w:ascii="Calibri" w:eastAsia="Times New Roman" w:hAnsi="Calibri" w:cs="Calibri"/>
                <w:b/>
                <w:color w:val="0070C0"/>
                <w:sz w:val="18"/>
                <w:szCs w:val="18"/>
              </w:rPr>
              <w:t>OPERATING HOURS</w:t>
            </w:r>
          </w:p>
        </w:tc>
      </w:tr>
      <w:tr w:rsidR="00227A8F" w:rsidRPr="0019279A" w14:paraId="57A8C86E" w14:textId="77777777" w:rsidTr="006C1A61">
        <w:trPr>
          <w:cantSplit/>
          <w:trHeight w:val="496"/>
        </w:trPr>
        <w:tc>
          <w:tcPr>
            <w:tcW w:w="1844" w:type="dxa"/>
            <w:gridSpan w:val="2"/>
            <w:tcBorders>
              <w:top w:val="single" w:sz="4" w:space="0" w:color="auto"/>
              <w:left w:val="single" w:sz="4" w:space="0" w:color="auto"/>
              <w:bottom w:val="single" w:sz="4" w:space="0" w:color="auto"/>
              <w:right w:val="nil"/>
            </w:tcBorders>
          </w:tcPr>
          <w:p w14:paraId="475F4CF0" w14:textId="77777777" w:rsidR="00227A8F" w:rsidRPr="00CE786B" w:rsidRDefault="00227A8F"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MM </w:t>
            </w:r>
            <w:r w:rsidRPr="00CE786B">
              <w:rPr>
                <w:rFonts w:ascii="Calibri" w:eastAsia="Times New Roman" w:hAnsi="Calibri" w:cs="Calibri"/>
                <w:b/>
                <w:color w:val="0070C0"/>
                <w:sz w:val="18"/>
                <w:szCs w:val="18"/>
              </w:rPr>
              <w:t xml:space="preserve">PAGE </w:t>
            </w:r>
            <w:r>
              <w:rPr>
                <w:rFonts w:ascii="Calibri" w:eastAsia="Times New Roman" w:hAnsi="Calibri" w:cs="Calibri"/>
                <w:b/>
                <w:color w:val="0070C0"/>
                <w:sz w:val="18"/>
                <w:szCs w:val="18"/>
              </w:rPr>
              <w:t>4.2.1</w:t>
            </w:r>
            <w:r w:rsidR="00D9557C">
              <w:rPr>
                <w:rFonts w:ascii="Calibri" w:eastAsia="Times New Roman" w:hAnsi="Calibri" w:cs="Calibri"/>
                <w:b/>
                <w:color w:val="0070C0"/>
                <w:sz w:val="18"/>
                <w:szCs w:val="18"/>
              </w:rPr>
              <w:t xml:space="preserve"> and SECTION 9 </w:t>
            </w:r>
          </w:p>
        </w:tc>
        <w:tc>
          <w:tcPr>
            <w:tcW w:w="284" w:type="dxa"/>
            <w:tcBorders>
              <w:top w:val="single" w:sz="4" w:space="0" w:color="auto"/>
              <w:left w:val="nil"/>
              <w:bottom w:val="single" w:sz="4" w:space="0" w:color="auto"/>
              <w:right w:val="single" w:sz="4" w:space="0" w:color="auto"/>
            </w:tcBorders>
          </w:tcPr>
          <w:p w14:paraId="2E176EAD" w14:textId="77777777" w:rsidR="00227A8F" w:rsidRPr="0019279A" w:rsidRDefault="00227A8F"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53FDB45E" w14:textId="77777777" w:rsidR="00227A8F" w:rsidRDefault="00D9557C"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SCHEMPP-HIRTH MAINTENANCE SCHEDULE </w:t>
            </w:r>
            <w:r>
              <w:rPr>
                <w:rFonts w:ascii="Calibri" w:eastAsia="Times New Roman" w:hAnsi="Calibri" w:cs="Calibri"/>
                <w:b/>
                <w:color w:val="0070C0"/>
                <w:sz w:val="18"/>
                <w:szCs w:val="18"/>
              </w:rPr>
              <w:t xml:space="preserve">FOR </w:t>
            </w:r>
            <w:r w:rsidR="00227A8F" w:rsidRPr="00227A8F">
              <w:rPr>
                <w:rFonts w:ascii="Calibri" w:eastAsia="Times New Roman" w:hAnsi="Calibri" w:cs="Calibri"/>
                <w:b/>
                <w:color w:val="0070C0"/>
                <w:sz w:val="18"/>
                <w:szCs w:val="18"/>
              </w:rPr>
              <w:t>INGRID OEHLER</w:t>
            </w:r>
            <w:r w:rsidR="00227A8F">
              <w:rPr>
                <w:rFonts w:ascii="Calibri" w:eastAsia="Times New Roman" w:hAnsi="Calibri" w:cs="Calibri"/>
                <w:b/>
                <w:color w:val="0070C0"/>
                <w:sz w:val="18"/>
                <w:szCs w:val="18"/>
              </w:rPr>
              <w:t xml:space="preserve"> FOLDING PROPELLER </w:t>
            </w:r>
          </w:p>
          <w:p w14:paraId="46FD6BF7" w14:textId="77777777" w:rsidR="00227A8F" w:rsidRDefault="00227A8F"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Propeller OE-FL 5.110/83 </w:t>
            </w:r>
            <w:proofErr w:type="spellStart"/>
            <w:r>
              <w:rPr>
                <w:rFonts w:ascii="Calibri" w:eastAsia="Times New Roman" w:hAnsi="Calibri" w:cs="Calibri"/>
                <w:b/>
                <w:color w:val="0070C0"/>
                <w:sz w:val="18"/>
                <w:szCs w:val="18"/>
              </w:rPr>
              <w:t>av</w:t>
            </w:r>
            <w:proofErr w:type="spellEnd"/>
            <w:r>
              <w:rPr>
                <w:rFonts w:ascii="Calibri" w:eastAsia="Times New Roman" w:hAnsi="Calibri" w:cs="Calibri"/>
                <w:b/>
                <w:color w:val="0070C0"/>
                <w:sz w:val="18"/>
                <w:szCs w:val="18"/>
              </w:rPr>
              <w:t>, serial no. 159</w:t>
            </w:r>
          </w:p>
          <w:p w14:paraId="0323B934" w14:textId="77777777" w:rsidR="00D9557C" w:rsidRPr="00CE786B" w:rsidRDefault="00D9557C" w:rsidP="00045D15">
            <w:pPr>
              <w:pStyle w:val="ListParagraph"/>
              <w:numPr>
                <w:ilvl w:val="0"/>
                <w:numId w:val="39"/>
              </w:numPr>
              <w:tabs>
                <w:tab w:val="left" w:pos="287"/>
                <w:tab w:val="center" w:pos="4320"/>
                <w:tab w:val="right" w:pos="8640"/>
              </w:tabs>
              <w:ind w:left="287" w:hanging="287"/>
              <w:rPr>
                <w:rFonts w:ascii="Calibri" w:hAnsi="Calibri" w:cs="Calibri"/>
                <w:b/>
                <w:color w:val="0070C0"/>
                <w:sz w:val="18"/>
                <w:szCs w:val="18"/>
              </w:rPr>
            </w:pPr>
            <w:r w:rsidRPr="00D9557C">
              <w:rPr>
                <w:rFonts w:ascii="Calibri" w:hAnsi="Calibri" w:cs="Calibri"/>
                <w:color w:val="0070C0"/>
                <w:sz w:val="18"/>
                <w:szCs w:val="18"/>
              </w:rPr>
              <w:t xml:space="preserve">Refer to Operating Manual for the </w:t>
            </w:r>
            <w:r>
              <w:rPr>
                <w:rFonts w:ascii="Calibri" w:hAnsi="Calibri" w:cs="Calibri"/>
                <w:color w:val="0070C0"/>
                <w:sz w:val="18"/>
                <w:szCs w:val="18"/>
              </w:rPr>
              <w:t xml:space="preserve">folding propeller type OE-FL.5.110/83 </w:t>
            </w:r>
            <w:proofErr w:type="spellStart"/>
            <w:r>
              <w:rPr>
                <w:rFonts w:ascii="Calibri" w:hAnsi="Calibri" w:cs="Calibri"/>
                <w:color w:val="0070C0"/>
                <w:sz w:val="18"/>
                <w:szCs w:val="18"/>
              </w:rPr>
              <w:t>av</w:t>
            </w:r>
            <w:proofErr w:type="spellEnd"/>
            <w:r w:rsidRPr="00D9557C">
              <w:rPr>
                <w:rFonts w:ascii="Calibri" w:hAnsi="Calibri" w:cs="Calibri"/>
                <w:color w:val="0070C0"/>
                <w:sz w:val="18"/>
                <w:szCs w:val="18"/>
              </w:rPr>
              <w:t>, valid issue as appropriate, LBA approved</w:t>
            </w:r>
          </w:p>
        </w:tc>
        <w:tc>
          <w:tcPr>
            <w:tcW w:w="1134" w:type="dxa"/>
            <w:tcBorders>
              <w:top w:val="single" w:sz="4" w:space="0" w:color="auto"/>
              <w:left w:val="single" w:sz="4" w:space="0" w:color="auto"/>
              <w:bottom w:val="single" w:sz="4" w:space="0" w:color="auto"/>
              <w:right w:val="single" w:sz="4" w:space="0" w:color="auto"/>
            </w:tcBorders>
          </w:tcPr>
          <w:p w14:paraId="0C84A489" w14:textId="77777777" w:rsidR="00227A8F" w:rsidRDefault="00227A8F" w:rsidP="00045D15">
            <w:pPr>
              <w:spacing w:after="0"/>
              <w:jc w:val="center"/>
            </w:pPr>
            <w:r w:rsidRPr="006529DA">
              <w:rPr>
                <w:rFonts w:ascii="Calibri" w:eastAsia="Times New Roman" w:hAnsi="Calibri" w:cs="Calibri"/>
                <w:b/>
                <w:color w:val="0070C0"/>
                <w:sz w:val="18"/>
                <w:szCs w:val="18"/>
              </w:rPr>
              <w:t>ANNUAL</w:t>
            </w:r>
          </w:p>
        </w:tc>
      </w:tr>
      <w:tr w:rsidR="00C8486A" w:rsidRPr="0019279A" w14:paraId="75ECE41B"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011DF853" w14:textId="77777777" w:rsidR="00C8486A" w:rsidRPr="00C8486A" w:rsidRDefault="00C8486A"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8486A">
              <w:rPr>
                <w:rFonts w:ascii="Calibri" w:eastAsia="Times New Roman" w:hAnsi="Calibri" w:cs="Calibri"/>
                <w:b/>
                <w:color w:val="0070C0"/>
                <w:sz w:val="18"/>
                <w:szCs w:val="18"/>
              </w:rPr>
              <w:t xml:space="preserve">MANUAL FOR FOLDING PROPELLER OE-FL .83 PARA 5 SUB-PARA 2 </w:t>
            </w:r>
          </w:p>
        </w:tc>
        <w:tc>
          <w:tcPr>
            <w:tcW w:w="284" w:type="dxa"/>
            <w:tcBorders>
              <w:top w:val="single" w:sz="4" w:space="0" w:color="auto"/>
              <w:left w:val="nil"/>
              <w:bottom w:val="single" w:sz="4" w:space="0" w:color="auto"/>
              <w:right w:val="single" w:sz="4" w:space="0" w:color="auto"/>
            </w:tcBorders>
          </w:tcPr>
          <w:p w14:paraId="75CC4092" w14:textId="77777777" w:rsidR="00C8486A" w:rsidRPr="0019279A" w:rsidRDefault="00C8486A"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37D618A0" w14:textId="77777777" w:rsidR="00C8486A" w:rsidRDefault="003778CE"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PROPELLER </w:t>
            </w:r>
            <w:r w:rsidR="00C8486A" w:rsidRPr="00C8486A">
              <w:rPr>
                <w:rFonts w:ascii="Calibri" w:eastAsia="Times New Roman" w:hAnsi="Calibri" w:cs="Calibri"/>
                <w:b/>
                <w:color w:val="0070C0"/>
                <w:sz w:val="18"/>
                <w:szCs w:val="18"/>
              </w:rPr>
              <w:t xml:space="preserve">ANNUAL MAINTENANCE (CLEAN, LUBRICATE AND EXAMINE) </w:t>
            </w:r>
          </w:p>
          <w:p w14:paraId="2B7B939C" w14:textId="77777777" w:rsidR="00BF7290" w:rsidRPr="00BF7290" w:rsidRDefault="009466A7"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sidRPr="00BF7290">
              <w:rPr>
                <w:rFonts w:ascii="Calibri" w:hAnsi="Calibri" w:cs="Calibri"/>
                <w:color w:val="0070C0"/>
                <w:sz w:val="18"/>
                <w:szCs w:val="18"/>
              </w:rPr>
              <w:t xml:space="preserve">Check </w:t>
            </w:r>
            <w:r w:rsidR="00BF7290" w:rsidRPr="00BF7290">
              <w:rPr>
                <w:rFonts w:ascii="Calibri" w:hAnsi="Calibri" w:cs="Calibri"/>
                <w:color w:val="0070C0"/>
                <w:sz w:val="18"/>
                <w:szCs w:val="18"/>
              </w:rPr>
              <w:t xml:space="preserve">for </w:t>
            </w:r>
            <w:r w:rsidRPr="00BF7290">
              <w:rPr>
                <w:rFonts w:ascii="Calibri" w:hAnsi="Calibri" w:cs="Calibri"/>
                <w:color w:val="0070C0"/>
                <w:sz w:val="18"/>
                <w:szCs w:val="18"/>
              </w:rPr>
              <w:t>loss of mat</w:t>
            </w:r>
            <w:r w:rsidR="00BF7290" w:rsidRPr="00BF7290">
              <w:rPr>
                <w:rFonts w:ascii="Calibri" w:hAnsi="Calibri" w:cs="Calibri"/>
                <w:color w:val="0070C0"/>
                <w:sz w:val="18"/>
                <w:szCs w:val="18"/>
              </w:rPr>
              <w:t xml:space="preserve">erial at the nose of the blades and check </w:t>
            </w:r>
            <w:r w:rsidR="00BF7290">
              <w:rPr>
                <w:rFonts w:ascii="Calibri" w:hAnsi="Calibri" w:cs="Calibri"/>
                <w:color w:val="0070C0"/>
                <w:sz w:val="18"/>
                <w:szCs w:val="18"/>
              </w:rPr>
              <w:t xml:space="preserve">for </w:t>
            </w:r>
            <w:r w:rsidR="00BF7290" w:rsidRPr="00BF7290">
              <w:rPr>
                <w:rFonts w:ascii="Calibri" w:hAnsi="Calibri" w:cs="Calibri"/>
                <w:color w:val="0070C0"/>
                <w:sz w:val="18"/>
                <w:szCs w:val="18"/>
              </w:rPr>
              <w:t>damage of the blades</w:t>
            </w:r>
            <w:r w:rsidR="00BF7290">
              <w:rPr>
                <w:rFonts w:ascii="Calibri" w:hAnsi="Calibri" w:cs="Calibri"/>
                <w:color w:val="0070C0"/>
                <w:sz w:val="18"/>
                <w:szCs w:val="18"/>
              </w:rPr>
              <w:t>.  In case of loss or damage, repair or exchange blades.</w:t>
            </w:r>
          </w:p>
          <w:p w14:paraId="3EDA8736" w14:textId="77777777" w:rsidR="009466A7" w:rsidRPr="00BF7290" w:rsidRDefault="00BF7290" w:rsidP="00045D15">
            <w:pPr>
              <w:pStyle w:val="ListParagraph"/>
              <w:numPr>
                <w:ilvl w:val="0"/>
                <w:numId w:val="39"/>
              </w:numPr>
              <w:tabs>
                <w:tab w:val="left" w:pos="287"/>
                <w:tab w:val="center" w:pos="4320"/>
                <w:tab w:val="right" w:pos="8640"/>
              </w:tabs>
              <w:ind w:left="287" w:hanging="287"/>
              <w:rPr>
                <w:rFonts w:ascii="Calibri" w:hAnsi="Calibri" w:cs="Calibri"/>
                <w:color w:val="0070C0"/>
                <w:sz w:val="18"/>
                <w:szCs w:val="18"/>
              </w:rPr>
            </w:pPr>
            <w:r>
              <w:rPr>
                <w:rFonts w:ascii="Calibri" w:hAnsi="Calibri" w:cs="Calibri"/>
                <w:color w:val="0070C0"/>
                <w:sz w:val="18"/>
                <w:szCs w:val="18"/>
              </w:rPr>
              <w:t>Check for damage of the hub (scrapes, impact damage etc</w:t>
            </w:r>
            <w:r w:rsidR="00C17497">
              <w:rPr>
                <w:rFonts w:ascii="Calibri" w:hAnsi="Calibri" w:cs="Calibri"/>
                <w:color w:val="0070C0"/>
                <w:sz w:val="18"/>
                <w:szCs w:val="18"/>
              </w:rPr>
              <w:t>.</w:t>
            </w:r>
            <w:r>
              <w:rPr>
                <w:rFonts w:ascii="Calibri" w:hAnsi="Calibri" w:cs="Calibri"/>
                <w:color w:val="0070C0"/>
                <w:sz w:val="18"/>
                <w:szCs w:val="18"/>
              </w:rPr>
              <w:t>)</w:t>
            </w:r>
            <w:r w:rsidR="00C17497">
              <w:rPr>
                <w:rFonts w:ascii="Calibri" w:hAnsi="Calibri" w:cs="Calibri"/>
                <w:color w:val="0070C0"/>
                <w:sz w:val="18"/>
                <w:szCs w:val="18"/>
              </w:rPr>
              <w:t xml:space="preserve">  </w:t>
            </w:r>
            <w:r>
              <w:rPr>
                <w:rFonts w:ascii="Calibri" w:hAnsi="Calibri" w:cs="Calibri"/>
                <w:color w:val="0070C0"/>
                <w:sz w:val="18"/>
                <w:szCs w:val="18"/>
              </w:rPr>
              <w:t>In case of damage, exchange hub.</w:t>
            </w:r>
          </w:p>
        </w:tc>
        <w:tc>
          <w:tcPr>
            <w:tcW w:w="1134" w:type="dxa"/>
            <w:tcBorders>
              <w:top w:val="single" w:sz="4" w:space="0" w:color="auto"/>
              <w:left w:val="single" w:sz="4" w:space="0" w:color="auto"/>
              <w:bottom w:val="single" w:sz="4" w:space="0" w:color="auto"/>
              <w:right w:val="single" w:sz="4" w:space="0" w:color="auto"/>
            </w:tcBorders>
          </w:tcPr>
          <w:p w14:paraId="6081FDA7" w14:textId="77777777" w:rsidR="00C8486A" w:rsidRPr="00C8486A" w:rsidRDefault="00A57EE5" w:rsidP="00045D15">
            <w:pPr>
              <w:tabs>
                <w:tab w:val="left" w:pos="720"/>
                <w:tab w:val="center" w:pos="4320"/>
                <w:tab w:val="right" w:pos="8640"/>
              </w:tabs>
              <w:spacing w:after="0" w:line="240" w:lineRule="auto"/>
              <w:jc w:val="center"/>
              <w:rPr>
                <w:rFonts w:ascii="Calibri" w:eastAsia="Times New Roman" w:hAnsi="Calibri" w:cs="Calibri"/>
                <w:b/>
                <w:color w:val="0070C0"/>
                <w:sz w:val="18"/>
                <w:szCs w:val="18"/>
              </w:rPr>
            </w:pPr>
            <w:r>
              <w:rPr>
                <w:rFonts w:ascii="Calibri" w:eastAsia="Times New Roman" w:hAnsi="Calibri" w:cs="Calibri"/>
                <w:b/>
                <w:color w:val="0070C0"/>
                <w:sz w:val="18"/>
                <w:szCs w:val="18"/>
              </w:rPr>
              <w:t>12 MONTHS OR 25 OPERATING HOURS WHICH</w:t>
            </w:r>
            <w:r w:rsidR="00C8486A" w:rsidRPr="00C8486A">
              <w:rPr>
                <w:rFonts w:ascii="Calibri" w:eastAsia="Times New Roman" w:hAnsi="Calibri" w:cs="Calibri"/>
                <w:b/>
                <w:color w:val="0070C0"/>
                <w:sz w:val="18"/>
                <w:szCs w:val="18"/>
              </w:rPr>
              <w:t>EVER IS SOONER</w:t>
            </w:r>
          </w:p>
        </w:tc>
      </w:tr>
      <w:tr w:rsidR="00C8486A" w:rsidRPr="0019279A" w14:paraId="0AB4A16C"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1BF7C3FE" w14:textId="77777777" w:rsidR="00C8486A" w:rsidRPr="00C8486A" w:rsidRDefault="00C8486A"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8486A">
              <w:rPr>
                <w:rFonts w:ascii="Calibri" w:eastAsia="Times New Roman" w:hAnsi="Calibri" w:cs="Calibri"/>
                <w:b/>
                <w:color w:val="0070C0"/>
                <w:sz w:val="18"/>
                <w:szCs w:val="18"/>
              </w:rPr>
              <w:t xml:space="preserve">MANUAL FOR FOLDING PROPELLER OE-FL .83 </w:t>
            </w:r>
          </w:p>
          <w:p w14:paraId="0B269535" w14:textId="77777777" w:rsidR="00C8486A" w:rsidRPr="00CE786B" w:rsidRDefault="00C8486A"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8486A">
              <w:rPr>
                <w:rFonts w:ascii="Calibri" w:eastAsia="Times New Roman" w:hAnsi="Calibri" w:cs="Calibri"/>
                <w:b/>
                <w:color w:val="0070C0"/>
                <w:sz w:val="18"/>
                <w:szCs w:val="18"/>
              </w:rPr>
              <w:t xml:space="preserve">PARA 5 SUB-PARA 3 </w:t>
            </w:r>
          </w:p>
        </w:tc>
        <w:tc>
          <w:tcPr>
            <w:tcW w:w="284" w:type="dxa"/>
            <w:tcBorders>
              <w:top w:val="single" w:sz="4" w:space="0" w:color="auto"/>
              <w:left w:val="nil"/>
              <w:bottom w:val="single" w:sz="4" w:space="0" w:color="auto"/>
              <w:right w:val="single" w:sz="4" w:space="0" w:color="auto"/>
            </w:tcBorders>
          </w:tcPr>
          <w:p w14:paraId="6236D2FD" w14:textId="77777777" w:rsidR="00C8486A" w:rsidRPr="0019279A" w:rsidRDefault="00C8486A"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6C4931B6" w14:textId="77777777" w:rsidR="00BF7290" w:rsidRPr="00D9557C" w:rsidRDefault="003778CE" w:rsidP="00045D15">
            <w:pPr>
              <w:tabs>
                <w:tab w:val="left" w:pos="720"/>
                <w:tab w:val="center" w:pos="4320"/>
                <w:tab w:val="right" w:pos="8640"/>
              </w:tabs>
              <w:spacing w:after="0" w:line="240" w:lineRule="auto"/>
              <w:rPr>
                <w:rFonts w:ascii="Calibri" w:eastAsia="Times New Roman" w:hAnsi="Calibri" w:cs="Calibri"/>
                <w:color w:val="0070C0"/>
                <w:sz w:val="18"/>
                <w:szCs w:val="18"/>
              </w:rPr>
            </w:pPr>
            <w:r>
              <w:rPr>
                <w:rFonts w:ascii="Calibri" w:eastAsia="Times New Roman" w:hAnsi="Calibri" w:cs="Calibri"/>
                <w:b/>
                <w:color w:val="0070C0"/>
                <w:sz w:val="18"/>
                <w:szCs w:val="18"/>
              </w:rPr>
              <w:t xml:space="preserve">PROPELLER </w:t>
            </w:r>
            <w:r w:rsidR="00BF7290">
              <w:rPr>
                <w:rFonts w:ascii="Calibri" w:eastAsia="Times New Roman" w:hAnsi="Calibri" w:cs="Calibri"/>
                <w:b/>
                <w:color w:val="0070C0"/>
                <w:sz w:val="18"/>
                <w:szCs w:val="18"/>
              </w:rPr>
              <w:t xml:space="preserve">SPECIAL MAINTENANCE </w:t>
            </w:r>
            <w:r w:rsidR="00C8486A" w:rsidRPr="00C8486A">
              <w:rPr>
                <w:rFonts w:ascii="Calibri" w:eastAsia="Times New Roman" w:hAnsi="Calibri" w:cs="Calibri"/>
                <w:b/>
                <w:color w:val="0070C0"/>
                <w:sz w:val="18"/>
                <w:szCs w:val="18"/>
              </w:rPr>
              <w:t xml:space="preserve">AND </w:t>
            </w:r>
            <w:r w:rsidR="00D9557C">
              <w:rPr>
                <w:rFonts w:ascii="Calibri" w:eastAsia="Times New Roman" w:hAnsi="Calibri" w:cs="Calibri"/>
                <w:b/>
                <w:color w:val="0070C0"/>
                <w:sz w:val="18"/>
                <w:szCs w:val="18"/>
              </w:rPr>
              <w:t xml:space="preserve">TOLERANCE </w:t>
            </w:r>
            <w:r w:rsidR="00D9557C" w:rsidRPr="00C8486A">
              <w:rPr>
                <w:rFonts w:ascii="Calibri" w:eastAsia="Times New Roman" w:hAnsi="Calibri" w:cs="Calibri"/>
                <w:b/>
                <w:color w:val="0070C0"/>
                <w:sz w:val="18"/>
                <w:szCs w:val="18"/>
              </w:rPr>
              <w:t>CHECK</w:t>
            </w:r>
          </w:p>
          <w:p w14:paraId="4F051258" w14:textId="77777777" w:rsidR="00C8486A" w:rsidRPr="00A57EE5" w:rsidRDefault="00BF7290"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A57EE5">
              <w:rPr>
                <w:rFonts w:ascii="Calibri" w:eastAsia="Times New Roman" w:hAnsi="Calibri" w:cs="Calibri"/>
                <w:color w:val="0070C0"/>
                <w:sz w:val="18"/>
                <w:szCs w:val="18"/>
              </w:rPr>
              <w:t xml:space="preserve">Dismantle propeller </w:t>
            </w:r>
            <w:r w:rsidR="00A57EE5" w:rsidRPr="00A57EE5">
              <w:rPr>
                <w:rFonts w:ascii="Calibri" w:eastAsia="Times New Roman" w:hAnsi="Calibri" w:cs="Calibri"/>
                <w:color w:val="0070C0"/>
                <w:sz w:val="18"/>
                <w:szCs w:val="18"/>
              </w:rPr>
              <w:t xml:space="preserve">and clean and check tolerances. </w:t>
            </w:r>
            <w:r w:rsidR="00C17497">
              <w:rPr>
                <w:rFonts w:ascii="Calibri" w:eastAsia="Times New Roman" w:hAnsi="Calibri" w:cs="Calibri"/>
                <w:color w:val="0070C0"/>
                <w:sz w:val="18"/>
                <w:szCs w:val="18"/>
              </w:rPr>
              <w:t xml:space="preserve"> It is </w:t>
            </w:r>
            <w:r w:rsidR="00A57EE5" w:rsidRPr="00A57EE5">
              <w:rPr>
                <w:rFonts w:ascii="Calibri" w:eastAsia="Times New Roman" w:hAnsi="Calibri" w:cs="Calibri"/>
                <w:color w:val="0070C0"/>
                <w:sz w:val="18"/>
                <w:szCs w:val="18"/>
              </w:rPr>
              <w:t xml:space="preserve">recommended </w:t>
            </w:r>
            <w:r w:rsidR="00C17497">
              <w:rPr>
                <w:rFonts w:ascii="Calibri" w:eastAsia="Times New Roman" w:hAnsi="Calibri" w:cs="Calibri"/>
                <w:color w:val="0070C0"/>
                <w:sz w:val="18"/>
                <w:szCs w:val="18"/>
              </w:rPr>
              <w:t xml:space="preserve">that this is inspection is </w:t>
            </w:r>
            <w:r w:rsidR="00A57EE5" w:rsidRPr="00A57EE5">
              <w:rPr>
                <w:rFonts w:ascii="Calibri" w:eastAsia="Times New Roman" w:hAnsi="Calibri" w:cs="Calibri"/>
                <w:color w:val="0070C0"/>
                <w:sz w:val="18"/>
                <w:szCs w:val="18"/>
              </w:rPr>
              <w:t>conducted by the manufacturer or an authorised agent.</w:t>
            </w:r>
          </w:p>
        </w:tc>
        <w:tc>
          <w:tcPr>
            <w:tcW w:w="1134" w:type="dxa"/>
            <w:tcBorders>
              <w:top w:val="single" w:sz="4" w:space="0" w:color="auto"/>
              <w:left w:val="single" w:sz="4" w:space="0" w:color="auto"/>
              <w:bottom w:val="single" w:sz="4" w:space="0" w:color="auto"/>
              <w:right w:val="single" w:sz="4" w:space="0" w:color="auto"/>
            </w:tcBorders>
          </w:tcPr>
          <w:p w14:paraId="109DA44C" w14:textId="77777777" w:rsidR="00A57EE5" w:rsidRPr="00C8486A" w:rsidRDefault="00A57EE5" w:rsidP="00045D15">
            <w:pPr>
              <w:tabs>
                <w:tab w:val="left" w:pos="720"/>
                <w:tab w:val="center" w:pos="4320"/>
                <w:tab w:val="right" w:pos="8640"/>
              </w:tabs>
              <w:spacing w:after="0" w:line="240" w:lineRule="auto"/>
              <w:jc w:val="center"/>
              <w:rPr>
                <w:rFonts w:ascii="Calibri" w:eastAsia="Times New Roman" w:hAnsi="Calibri" w:cs="Calibri"/>
                <w:b/>
                <w:color w:val="0070C0"/>
                <w:sz w:val="18"/>
                <w:szCs w:val="18"/>
              </w:rPr>
            </w:pPr>
            <w:r>
              <w:rPr>
                <w:rFonts w:ascii="Calibri" w:eastAsia="Times New Roman" w:hAnsi="Calibri" w:cs="Calibri"/>
                <w:b/>
                <w:color w:val="0070C0"/>
                <w:sz w:val="18"/>
                <w:szCs w:val="18"/>
              </w:rPr>
              <w:t>EVERY 200 OPERATING HOURS</w:t>
            </w:r>
            <w:r w:rsidR="00C8486A" w:rsidRPr="00C8486A">
              <w:rPr>
                <w:rFonts w:ascii="Calibri" w:eastAsia="Times New Roman" w:hAnsi="Calibri" w:cs="Calibri"/>
                <w:b/>
                <w:color w:val="0070C0"/>
                <w:sz w:val="18"/>
                <w:szCs w:val="18"/>
              </w:rPr>
              <w:t xml:space="preserve"> OR 5 YEARS </w:t>
            </w:r>
            <w:r>
              <w:rPr>
                <w:rFonts w:ascii="Calibri" w:eastAsia="Times New Roman" w:hAnsi="Calibri" w:cs="Calibri"/>
                <w:b/>
                <w:color w:val="0070C0"/>
                <w:sz w:val="18"/>
                <w:szCs w:val="18"/>
              </w:rPr>
              <w:t>WHICH</w:t>
            </w:r>
            <w:r w:rsidRPr="00C8486A">
              <w:rPr>
                <w:rFonts w:ascii="Calibri" w:eastAsia="Times New Roman" w:hAnsi="Calibri" w:cs="Calibri"/>
                <w:b/>
                <w:color w:val="0070C0"/>
                <w:sz w:val="18"/>
                <w:szCs w:val="18"/>
              </w:rPr>
              <w:t>EVER IS SOONER</w:t>
            </w:r>
          </w:p>
        </w:tc>
      </w:tr>
      <w:tr w:rsidR="00D9557C" w:rsidRPr="0019279A" w14:paraId="2C9AE517" w14:textId="77777777" w:rsidTr="006C1A61">
        <w:trPr>
          <w:cantSplit/>
          <w:trHeight w:val="496"/>
        </w:trPr>
        <w:tc>
          <w:tcPr>
            <w:tcW w:w="1844" w:type="dxa"/>
            <w:gridSpan w:val="2"/>
            <w:tcBorders>
              <w:top w:val="single" w:sz="4" w:space="0" w:color="auto"/>
              <w:left w:val="single" w:sz="4" w:space="0" w:color="auto"/>
              <w:bottom w:val="single" w:sz="4" w:space="0" w:color="auto"/>
              <w:right w:val="nil"/>
            </w:tcBorders>
          </w:tcPr>
          <w:p w14:paraId="4EA16D59" w14:textId="77777777" w:rsidR="00D9557C" w:rsidRPr="00CE786B" w:rsidRDefault="00D9557C"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Pr>
                <w:rFonts w:ascii="Calibri" w:eastAsia="Times New Roman" w:hAnsi="Calibri" w:cs="Calibri"/>
                <w:b/>
                <w:color w:val="0070C0"/>
                <w:sz w:val="18"/>
                <w:szCs w:val="18"/>
              </w:rPr>
              <w:t xml:space="preserve">MM </w:t>
            </w:r>
            <w:r w:rsidRPr="00CE786B">
              <w:rPr>
                <w:rFonts w:ascii="Calibri" w:eastAsia="Times New Roman" w:hAnsi="Calibri" w:cs="Calibri"/>
                <w:b/>
                <w:color w:val="0070C0"/>
                <w:sz w:val="18"/>
                <w:szCs w:val="18"/>
              </w:rPr>
              <w:t xml:space="preserve">PAGE </w:t>
            </w:r>
            <w:r>
              <w:rPr>
                <w:rFonts w:ascii="Calibri" w:eastAsia="Times New Roman" w:hAnsi="Calibri" w:cs="Calibri"/>
                <w:b/>
                <w:color w:val="0070C0"/>
                <w:sz w:val="18"/>
                <w:szCs w:val="18"/>
              </w:rPr>
              <w:t>4.2.3 and  Appendix P</w:t>
            </w:r>
            <w:r w:rsidRPr="00CE786B">
              <w:rPr>
                <w:rFonts w:ascii="Calibri" w:eastAsia="Times New Roman" w:hAnsi="Calibri" w:cs="Calibri"/>
                <w:b/>
                <w:color w:val="0070C0"/>
                <w:sz w:val="18"/>
                <w:szCs w:val="18"/>
              </w:rPr>
              <w:t xml:space="preserve"> </w:t>
            </w:r>
          </w:p>
        </w:tc>
        <w:tc>
          <w:tcPr>
            <w:tcW w:w="284" w:type="dxa"/>
            <w:tcBorders>
              <w:top w:val="single" w:sz="4" w:space="0" w:color="auto"/>
              <w:left w:val="nil"/>
              <w:bottom w:val="single" w:sz="4" w:space="0" w:color="auto"/>
              <w:right w:val="single" w:sz="4" w:space="0" w:color="auto"/>
            </w:tcBorders>
          </w:tcPr>
          <w:p w14:paraId="21ECC341" w14:textId="77777777" w:rsidR="00D9557C" w:rsidRPr="0019279A" w:rsidRDefault="00D9557C" w:rsidP="00045D15">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130B58E0" w14:textId="77777777" w:rsidR="00D9557C" w:rsidRDefault="00D9557C" w:rsidP="00045D15">
            <w:pPr>
              <w:tabs>
                <w:tab w:val="left" w:pos="720"/>
                <w:tab w:val="center" w:pos="4320"/>
                <w:tab w:val="right" w:pos="8640"/>
              </w:tabs>
              <w:spacing w:after="0" w:line="240" w:lineRule="auto"/>
              <w:rPr>
                <w:rFonts w:ascii="Calibri" w:eastAsia="Times New Roman" w:hAnsi="Calibri" w:cs="Calibri"/>
                <w:b/>
                <w:color w:val="0070C0"/>
                <w:sz w:val="18"/>
                <w:szCs w:val="18"/>
              </w:rPr>
            </w:pPr>
            <w:r w:rsidRPr="00CE786B">
              <w:rPr>
                <w:rFonts w:ascii="Calibri" w:eastAsia="Times New Roman" w:hAnsi="Calibri" w:cs="Calibri"/>
                <w:b/>
                <w:color w:val="0070C0"/>
                <w:sz w:val="18"/>
                <w:szCs w:val="18"/>
              </w:rPr>
              <w:t xml:space="preserve">SCHEMPP-HIRTH MAINTENANCE SCHEDULE </w:t>
            </w:r>
            <w:r>
              <w:rPr>
                <w:rFonts w:ascii="Calibri" w:eastAsia="Times New Roman" w:hAnsi="Calibri" w:cs="Calibri"/>
                <w:b/>
                <w:color w:val="0070C0"/>
                <w:sz w:val="18"/>
                <w:szCs w:val="18"/>
              </w:rPr>
              <w:t>FOR POWER PLANT ACCESSORIES</w:t>
            </w:r>
          </w:p>
          <w:p w14:paraId="355D4F0F" w14:textId="77777777" w:rsidR="00D9557C" w:rsidRDefault="00D9557C" w:rsidP="00045D15">
            <w:pPr>
              <w:tabs>
                <w:tab w:val="left" w:pos="720"/>
                <w:tab w:val="center" w:pos="4320"/>
                <w:tab w:val="right" w:pos="8640"/>
              </w:tabs>
              <w:spacing w:after="0" w:line="240" w:lineRule="auto"/>
              <w:rPr>
                <w:rFonts w:ascii="Calibri" w:eastAsia="Times New Roman" w:hAnsi="Calibri" w:cs="Calibri"/>
                <w:color w:val="0070C0"/>
                <w:sz w:val="18"/>
                <w:szCs w:val="18"/>
              </w:rPr>
            </w:pPr>
            <w:r w:rsidRPr="00D9557C">
              <w:rPr>
                <w:rFonts w:ascii="Calibri" w:eastAsia="Times New Roman" w:hAnsi="Calibri" w:cs="Calibri"/>
                <w:color w:val="0070C0"/>
                <w:sz w:val="18"/>
                <w:szCs w:val="18"/>
              </w:rPr>
              <w:t>Refer to Schempp-Hirth</w:t>
            </w:r>
            <w:r w:rsidRPr="00CE786B">
              <w:rPr>
                <w:rFonts w:ascii="Calibri" w:eastAsia="Times New Roman" w:hAnsi="Calibri" w:cs="Calibri"/>
                <w:b/>
                <w:color w:val="0070C0"/>
                <w:sz w:val="18"/>
                <w:szCs w:val="18"/>
              </w:rPr>
              <w:t xml:space="preserve"> </w:t>
            </w:r>
            <w:r>
              <w:rPr>
                <w:rFonts w:ascii="Calibri" w:eastAsia="Times New Roman" w:hAnsi="Calibri" w:cs="Calibri"/>
                <w:color w:val="0070C0"/>
                <w:sz w:val="18"/>
                <w:szCs w:val="18"/>
              </w:rPr>
              <w:t xml:space="preserve">Maintenance </w:t>
            </w:r>
            <w:r w:rsidRPr="00D9557C">
              <w:rPr>
                <w:rFonts w:ascii="Calibri" w:eastAsia="Times New Roman" w:hAnsi="Calibri" w:cs="Calibri"/>
                <w:color w:val="0070C0"/>
                <w:sz w:val="18"/>
                <w:szCs w:val="18"/>
              </w:rPr>
              <w:t xml:space="preserve">Manual for </w:t>
            </w:r>
            <w:r>
              <w:rPr>
                <w:rFonts w:ascii="Calibri" w:eastAsia="Times New Roman" w:hAnsi="Calibri" w:cs="Calibri"/>
                <w:color w:val="0070C0"/>
                <w:sz w:val="18"/>
                <w:szCs w:val="18"/>
              </w:rPr>
              <w:t>annual inspection of the following items:</w:t>
            </w:r>
          </w:p>
          <w:p w14:paraId="57AEC971" w14:textId="77777777" w:rsidR="00D9557C" w:rsidRPr="00D9557C" w:rsidRDefault="00D9557C" w:rsidP="00045D15">
            <w:pPr>
              <w:pStyle w:val="ListParagraph"/>
              <w:numPr>
                <w:ilvl w:val="0"/>
                <w:numId w:val="39"/>
              </w:numPr>
              <w:tabs>
                <w:tab w:val="left" w:pos="287"/>
                <w:tab w:val="center" w:pos="4320"/>
                <w:tab w:val="right" w:pos="8640"/>
              </w:tabs>
              <w:ind w:left="287" w:hanging="287"/>
              <w:rPr>
                <w:rFonts w:ascii="Calibri" w:hAnsi="Calibri" w:cs="Calibri"/>
                <w:b/>
                <w:color w:val="0070C0"/>
                <w:sz w:val="18"/>
                <w:szCs w:val="18"/>
              </w:rPr>
            </w:pPr>
            <w:r>
              <w:rPr>
                <w:rFonts w:ascii="Calibri" w:hAnsi="Calibri" w:cs="Calibri"/>
                <w:color w:val="0070C0"/>
                <w:sz w:val="18"/>
                <w:szCs w:val="18"/>
              </w:rPr>
              <w:t>Appendix P1:  Engine mount (pylon), pivoting mechanism and cooling baffles</w:t>
            </w:r>
          </w:p>
          <w:p w14:paraId="6772C978" w14:textId="77777777" w:rsidR="00D9557C" w:rsidRPr="00D9557C" w:rsidRDefault="00D9557C" w:rsidP="00045D15">
            <w:pPr>
              <w:pStyle w:val="ListParagraph"/>
              <w:numPr>
                <w:ilvl w:val="0"/>
                <w:numId w:val="39"/>
              </w:numPr>
              <w:tabs>
                <w:tab w:val="left" w:pos="287"/>
                <w:tab w:val="center" w:pos="4320"/>
                <w:tab w:val="right" w:pos="8640"/>
              </w:tabs>
              <w:ind w:left="287" w:hanging="287"/>
              <w:rPr>
                <w:rFonts w:ascii="Calibri" w:hAnsi="Calibri" w:cs="Calibri"/>
                <w:b/>
                <w:color w:val="0070C0"/>
                <w:sz w:val="18"/>
                <w:szCs w:val="18"/>
              </w:rPr>
            </w:pPr>
            <w:r>
              <w:rPr>
                <w:rFonts w:ascii="Calibri" w:hAnsi="Calibri" w:cs="Calibri"/>
                <w:color w:val="0070C0"/>
                <w:sz w:val="18"/>
                <w:szCs w:val="18"/>
              </w:rPr>
              <w:t>Appendix P2:  Fuel system</w:t>
            </w:r>
          </w:p>
          <w:p w14:paraId="39A7DD22" w14:textId="77777777" w:rsidR="00D9557C" w:rsidRPr="00CE786B" w:rsidRDefault="00D9557C" w:rsidP="00045D15">
            <w:pPr>
              <w:pStyle w:val="ListParagraph"/>
              <w:numPr>
                <w:ilvl w:val="0"/>
                <w:numId w:val="39"/>
              </w:numPr>
              <w:tabs>
                <w:tab w:val="left" w:pos="287"/>
                <w:tab w:val="center" w:pos="4320"/>
                <w:tab w:val="right" w:pos="8640"/>
              </w:tabs>
              <w:ind w:left="287" w:hanging="287"/>
              <w:rPr>
                <w:rFonts w:ascii="Calibri" w:hAnsi="Calibri" w:cs="Calibri"/>
                <w:b/>
                <w:color w:val="0070C0"/>
                <w:sz w:val="18"/>
                <w:szCs w:val="18"/>
              </w:rPr>
            </w:pPr>
            <w:r>
              <w:rPr>
                <w:rFonts w:ascii="Calibri" w:hAnsi="Calibri" w:cs="Calibri"/>
                <w:color w:val="0070C0"/>
                <w:sz w:val="18"/>
                <w:szCs w:val="18"/>
              </w:rPr>
              <w:t>Appendix P3:  Electrical system power plant, engine test run</w:t>
            </w:r>
          </w:p>
        </w:tc>
        <w:tc>
          <w:tcPr>
            <w:tcW w:w="1134" w:type="dxa"/>
            <w:tcBorders>
              <w:top w:val="single" w:sz="4" w:space="0" w:color="auto"/>
              <w:left w:val="single" w:sz="4" w:space="0" w:color="auto"/>
              <w:bottom w:val="single" w:sz="4" w:space="0" w:color="auto"/>
              <w:right w:val="single" w:sz="4" w:space="0" w:color="auto"/>
            </w:tcBorders>
          </w:tcPr>
          <w:p w14:paraId="77DB2156" w14:textId="77777777" w:rsidR="00D9557C" w:rsidRDefault="00D9557C" w:rsidP="00045D15">
            <w:pPr>
              <w:spacing w:after="0"/>
              <w:jc w:val="center"/>
            </w:pPr>
            <w:r w:rsidRPr="006529DA">
              <w:rPr>
                <w:rFonts w:ascii="Calibri" w:eastAsia="Times New Roman" w:hAnsi="Calibri" w:cs="Calibri"/>
                <w:b/>
                <w:color w:val="0070C0"/>
                <w:sz w:val="18"/>
                <w:szCs w:val="18"/>
              </w:rPr>
              <w:t>ANNUAL</w:t>
            </w:r>
          </w:p>
        </w:tc>
      </w:tr>
    </w:tbl>
    <w:p w14:paraId="4D537F24"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1741757A"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346"/>
      </w:tblGrid>
      <w:tr w:rsidR="00BB5CB5" w:rsidRPr="00BB5CB5" w14:paraId="71CB4616" w14:textId="77777777" w:rsidTr="00EC4F05">
        <w:tc>
          <w:tcPr>
            <w:tcW w:w="9399" w:type="dxa"/>
            <w:gridSpan w:val="5"/>
            <w:tcBorders>
              <w:top w:val="single" w:sz="4" w:space="0" w:color="auto"/>
              <w:left w:val="single" w:sz="4" w:space="0" w:color="auto"/>
              <w:bottom w:val="single" w:sz="4" w:space="0" w:color="auto"/>
              <w:right w:val="single" w:sz="4" w:space="0" w:color="auto"/>
            </w:tcBorders>
            <w:hideMark/>
          </w:tcPr>
          <w:p w14:paraId="454484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lastRenderedPageBreak/>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346" w:type="dxa"/>
            <w:tcBorders>
              <w:top w:val="single" w:sz="4" w:space="0" w:color="auto"/>
              <w:left w:val="single" w:sz="4" w:space="0" w:color="auto"/>
              <w:bottom w:val="nil"/>
              <w:right w:val="single" w:sz="4" w:space="0" w:color="auto"/>
            </w:tcBorders>
          </w:tcPr>
          <w:p w14:paraId="7093E2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747282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67F65F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61FE1BBE" w14:textId="77777777" w:rsidTr="00EC4F05">
        <w:tc>
          <w:tcPr>
            <w:tcW w:w="3307" w:type="dxa"/>
            <w:gridSpan w:val="3"/>
            <w:tcBorders>
              <w:top w:val="single" w:sz="4" w:space="0" w:color="auto"/>
              <w:left w:val="single" w:sz="4" w:space="0" w:color="auto"/>
              <w:bottom w:val="single" w:sz="4" w:space="0" w:color="auto"/>
              <w:right w:val="single" w:sz="4" w:space="0" w:color="auto"/>
            </w:tcBorders>
          </w:tcPr>
          <w:p w14:paraId="1E4CBA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0092C1B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191E12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31A63EC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51C3526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4D3C8C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26E115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240415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4BB94B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346" w:type="dxa"/>
            <w:tcBorders>
              <w:top w:val="nil"/>
              <w:left w:val="single" w:sz="4" w:space="0" w:color="auto"/>
              <w:bottom w:val="nil"/>
              <w:right w:val="single" w:sz="4" w:space="0" w:color="auto"/>
            </w:tcBorders>
          </w:tcPr>
          <w:p w14:paraId="1E9C01C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67F1D4F7" w14:textId="77777777" w:rsidTr="00EC4F05">
        <w:tc>
          <w:tcPr>
            <w:tcW w:w="1843" w:type="dxa"/>
            <w:tcBorders>
              <w:top w:val="single" w:sz="4" w:space="0" w:color="auto"/>
              <w:left w:val="single" w:sz="4" w:space="0" w:color="auto"/>
              <w:bottom w:val="single" w:sz="4" w:space="0" w:color="auto"/>
              <w:right w:val="nil"/>
            </w:tcBorders>
            <w:hideMark/>
          </w:tcPr>
          <w:p w14:paraId="6C7B35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4DAECB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45CF308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3886809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1AFF11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A230E"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FBD1C"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346" w:type="dxa"/>
            <w:tcBorders>
              <w:top w:val="nil"/>
              <w:left w:val="single" w:sz="4" w:space="0" w:color="auto"/>
              <w:bottom w:val="single" w:sz="4" w:space="0" w:color="auto"/>
              <w:right w:val="single" w:sz="4" w:space="0" w:color="auto"/>
            </w:tcBorders>
          </w:tcPr>
          <w:p w14:paraId="337699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0E75B1" w:rsidRPr="00DC06CE" w14:paraId="5E8CF59D" w14:textId="77777777" w:rsidTr="00EC4F05">
        <w:tc>
          <w:tcPr>
            <w:tcW w:w="1843" w:type="dxa"/>
            <w:tcBorders>
              <w:top w:val="single" w:sz="4" w:space="0" w:color="auto"/>
              <w:left w:val="single" w:sz="4" w:space="0" w:color="auto"/>
              <w:bottom w:val="nil"/>
              <w:right w:val="nil"/>
            </w:tcBorders>
            <w:hideMark/>
          </w:tcPr>
          <w:p w14:paraId="4383E923" w14:textId="77777777" w:rsidR="000E75B1" w:rsidRPr="006E2CB0" w:rsidRDefault="006E2CB0" w:rsidP="003A4208">
            <w:pPr>
              <w:tabs>
                <w:tab w:val="left" w:pos="720"/>
                <w:tab w:val="center" w:pos="4320"/>
                <w:tab w:val="right" w:pos="8640"/>
              </w:tabs>
              <w:spacing w:after="0" w:line="240" w:lineRule="auto"/>
              <w:rPr>
                <w:rFonts w:ascii="Calibri" w:eastAsia="Times New Roman" w:hAnsi="Calibri" w:cs="Calibri"/>
                <w:b/>
                <w:color w:val="0070C0"/>
                <w:sz w:val="18"/>
                <w:szCs w:val="18"/>
              </w:rPr>
            </w:pPr>
            <w:bookmarkStart w:id="1" w:name="_Hlk536186457"/>
            <w:r w:rsidRPr="006E2CB0">
              <w:rPr>
                <w:rFonts w:ascii="Calibri" w:eastAsia="Times New Roman" w:hAnsi="Calibri" w:cs="Calibri"/>
                <w:b/>
                <w:color w:val="0070C0"/>
                <w:sz w:val="18"/>
                <w:szCs w:val="18"/>
              </w:rPr>
              <w:t>12 Years</w:t>
            </w:r>
          </w:p>
        </w:tc>
        <w:tc>
          <w:tcPr>
            <w:tcW w:w="356" w:type="dxa"/>
            <w:tcBorders>
              <w:top w:val="single" w:sz="4" w:space="0" w:color="auto"/>
              <w:left w:val="nil"/>
              <w:bottom w:val="nil"/>
              <w:right w:val="single" w:sz="4" w:space="0" w:color="auto"/>
            </w:tcBorders>
          </w:tcPr>
          <w:p w14:paraId="3693C2A6" w14:textId="77777777" w:rsidR="000E75B1" w:rsidRPr="006E2CB0" w:rsidRDefault="000E75B1" w:rsidP="00937CB7">
            <w:pPr>
              <w:tabs>
                <w:tab w:val="left" w:pos="720"/>
                <w:tab w:val="center" w:pos="4320"/>
                <w:tab w:val="right" w:pos="8640"/>
              </w:tabs>
              <w:spacing w:after="0" w:line="240" w:lineRule="auto"/>
              <w:rPr>
                <w:rFonts w:ascii="Calibri" w:eastAsia="Times New Roman" w:hAnsi="Calibri" w:cs="Calibri"/>
                <w:b/>
                <w:color w:val="0070C0"/>
                <w:sz w:val="18"/>
                <w:szCs w:val="18"/>
              </w:rPr>
            </w:pPr>
          </w:p>
        </w:tc>
        <w:tc>
          <w:tcPr>
            <w:tcW w:w="1108" w:type="dxa"/>
            <w:tcBorders>
              <w:top w:val="single" w:sz="4" w:space="0" w:color="auto"/>
              <w:left w:val="single" w:sz="4" w:space="0" w:color="auto"/>
              <w:bottom w:val="nil"/>
              <w:right w:val="single" w:sz="4" w:space="0" w:color="auto"/>
            </w:tcBorders>
            <w:hideMark/>
          </w:tcPr>
          <w:p w14:paraId="5D9F3976" w14:textId="77777777" w:rsidR="000E75B1" w:rsidRPr="006E2CB0" w:rsidRDefault="006E2CB0" w:rsidP="00937CB7">
            <w:pPr>
              <w:tabs>
                <w:tab w:val="left" w:pos="720"/>
                <w:tab w:val="center" w:pos="4320"/>
                <w:tab w:val="right" w:pos="8640"/>
              </w:tabs>
              <w:spacing w:after="0" w:line="240" w:lineRule="auto"/>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ANNUAL REVIEW</w:t>
            </w:r>
          </w:p>
        </w:tc>
        <w:tc>
          <w:tcPr>
            <w:tcW w:w="2276" w:type="dxa"/>
            <w:tcBorders>
              <w:top w:val="single" w:sz="4" w:space="0" w:color="auto"/>
              <w:left w:val="single" w:sz="4" w:space="0" w:color="auto"/>
              <w:bottom w:val="nil"/>
              <w:right w:val="single" w:sz="4" w:space="0" w:color="auto"/>
            </w:tcBorders>
            <w:hideMark/>
          </w:tcPr>
          <w:p w14:paraId="406C57EE" w14:textId="77777777" w:rsidR="000E75B1" w:rsidRPr="006E2CB0" w:rsidRDefault="006E2CB0" w:rsidP="006E2CB0">
            <w:pPr>
              <w:pStyle w:val="Default"/>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 xml:space="preserve">GADRINGER HARNESS LIFE </w:t>
            </w:r>
          </w:p>
        </w:tc>
        <w:tc>
          <w:tcPr>
            <w:tcW w:w="3816" w:type="dxa"/>
            <w:tcBorders>
              <w:top w:val="single" w:sz="4" w:space="0" w:color="auto"/>
              <w:left w:val="single" w:sz="4" w:space="0" w:color="auto"/>
              <w:bottom w:val="nil"/>
              <w:right w:val="single" w:sz="4" w:space="0" w:color="auto"/>
            </w:tcBorders>
            <w:hideMark/>
          </w:tcPr>
          <w:p w14:paraId="17762D2A" w14:textId="77777777" w:rsidR="006E2CB0" w:rsidRPr="00BA0656" w:rsidRDefault="00BA0656" w:rsidP="006E2CB0">
            <w:pPr>
              <w:tabs>
                <w:tab w:val="left" w:pos="720"/>
                <w:tab w:val="center" w:pos="4320"/>
                <w:tab w:val="right" w:pos="8640"/>
              </w:tabs>
              <w:spacing w:after="0" w:line="240" w:lineRule="auto"/>
              <w:rPr>
                <w:rFonts w:ascii="Calibri" w:eastAsia="Times New Roman" w:hAnsi="Calibri" w:cs="Calibri"/>
                <w:color w:val="0070C0"/>
                <w:sz w:val="18"/>
                <w:szCs w:val="18"/>
              </w:rPr>
            </w:pPr>
            <w:r w:rsidRPr="00BA0656">
              <w:rPr>
                <w:rFonts w:ascii="Calibri" w:eastAsia="Times New Roman" w:hAnsi="Calibri" w:cs="Calibri"/>
                <w:color w:val="0070C0"/>
                <w:sz w:val="18"/>
                <w:szCs w:val="18"/>
              </w:rPr>
              <w:t>Harness life extended from 12 years to annual review subject to annual inspection using BGA AMP 4-8 guidelines. Within the BGA camo strict adherence to BGA AMP 4-8 guidelines has shown seat harnesses have been safely extended with no loss/perceivable loss of serviceability.</w:t>
            </w:r>
          </w:p>
          <w:p w14:paraId="2BAF66B9" w14:textId="77777777" w:rsidR="000E75B1" w:rsidRPr="006E2CB0" w:rsidRDefault="00BA0656" w:rsidP="006E2CB0">
            <w:pPr>
              <w:tabs>
                <w:tab w:val="left" w:pos="720"/>
                <w:tab w:val="center" w:pos="4320"/>
                <w:tab w:val="right" w:pos="8640"/>
              </w:tabs>
              <w:spacing w:after="0" w:line="240" w:lineRule="auto"/>
              <w:rPr>
                <w:rFonts w:ascii="Calibri" w:eastAsia="Times New Roman" w:hAnsi="Calibri" w:cs="Calibri"/>
                <w:b/>
                <w:color w:val="0070C0"/>
                <w:sz w:val="18"/>
                <w:szCs w:val="18"/>
              </w:rPr>
            </w:pPr>
            <w:r w:rsidRPr="00BA0656">
              <w:rPr>
                <w:rFonts w:ascii="Calibri" w:eastAsia="Times New Roman" w:hAnsi="Calibri" w:cs="Calibri"/>
                <w:color w:val="0070C0"/>
                <w:sz w:val="18"/>
                <w:szCs w:val="18"/>
              </w:rPr>
              <w:t>Refer to TNS 02/05 &amp; 03/2009</w:t>
            </w:r>
          </w:p>
        </w:tc>
        <w:tc>
          <w:tcPr>
            <w:tcW w:w="1346" w:type="dxa"/>
            <w:tcBorders>
              <w:top w:val="single" w:sz="4" w:space="0" w:color="auto"/>
              <w:left w:val="single" w:sz="4" w:space="0" w:color="auto"/>
              <w:bottom w:val="single" w:sz="4" w:space="0" w:color="auto"/>
              <w:right w:val="single" w:sz="4" w:space="0" w:color="auto"/>
            </w:tcBorders>
            <w:hideMark/>
          </w:tcPr>
          <w:p w14:paraId="03047F1C" w14:textId="77777777" w:rsidR="000E75B1" w:rsidRPr="006E2CB0" w:rsidRDefault="000E75B1" w:rsidP="00045D15">
            <w:pPr>
              <w:tabs>
                <w:tab w:val="left" w:pos="720"/>
                <w:tab w:val="center" w:pos="4513"/>
                <w:tab w:val="right" w:pos="9026"/>
              </w:tabs>
              <w:spacing w:after="0" w:line="240" w:lineRule="auto"/>
              <w:rPr>
                <w:rFonts w:ascii="Calibri" w:eastAsia="Times New Roman" w:hAnsi="Calibri" w:cs="Calibri"/>
                <w:b/>
                <w:color w:val="0070C0"/>
                <w:sz w:val="18"/>
                <w:szCs w:val="18"/>
              </w:rPr>
            </w:pPr>
          </w:p>
        </w:tc>
      </w:tr>
      <w:tr w:rsidR="000E75B1" w:rsidRPr="00DC06CE" w14:paraId="668E1708" w14:textId="77777777" w:rsidTr="007C27D0">
        <w:tc>
          <w:tcPr>
            <w:tcW w:w="1843" w:type="dxa"/>
            <w:tcBorders>
              <w:top w:val="single" w:sz="4" w:space="0" w:color="auto"/>
              <w:left w:val="single" w:sz="4" w:space="0" w:color="auto"/>
              <w:bottom w:val="single" w:sz="4" w:space="0" w:color="auto"/>
              <w:right w:val="nil"/>
            </w:tcBorders>
            <w:hideMark/>
          </w:tcPr>
          <w:p w14:paraId="60B77AD3" w14:textId="77777777" w:rsidR="000E75B1" w:rsidRPr="006E2CB0" w:rsidRDefault="006E2CB0" w:rsidP="006E2CB0">
            <w:pPr>
              <w:pStyle w:val="Default"/>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4 YEARS</w:t>
            </w:r>
          </w:p>
        </w:tc>
        <w:tc>
          <w:tcPr>
            <w:tcW w:w="356" w:type="dxa"/>
            <w:tcBorders>
              <w:top w:val="single" w:sz="4" w:space="0" w:color="auto"/>
              <w:left w:val="nil"/>
              <w:bottom w:val="single" w:sz="4" w:space="0" w:color="auto"/>
              <w:right w:val="single" w:sz="4" w:space="0" w:color="auto"/>
            </w:tcBorders>
          </w:tcPr>
          <w:p w14:paraId="79EFEBFB" w14:textId="77777777" w:rsidR="000E75B1" w:rsidRPr="006E2CB0" w:rsidRDefault="000E75B1" w:rsidP="006E2CB0">
            <w:pPr>
              <w:pStyle w:val="Default"/>
              <w:rPr>
                <w:rFonts w:ascii="Calibri" w:eastAsia="Times New Roman" w:hAnsi="Calibri" w:cs="Calibri"/>
                <w:b/>
                <w:color w:val="0070C0"/>
                <w:sz w:val="18"/>
                <w:szCs w:val="18"/>
              </w:rPr>
            </w:pPr>
          </w:p>
        </w:tc>
        <w:tc>
          <w:tcPr>
            <w:tcW w:w="1108" w:type="dxa"/>
            <w:tcBorders>
              <w:top w:val="single" w:sz="4" w:space="0" w:color="auto"/>
              <w:left w:val="single" w:sz="4" w:space="0" w:color="auto"/>
              <w:bottom w:val="single" w:sz="4" w:space="0" w:color="auto"/>
              <w:right w:val="single" w:sz="4" w:space="0" w:color="auto"/>
            </w:tcBorders>
            <w:hideMark/>
          </w:tcPr>
          <w:p w14:paraId="043CFBA4" w14:textId="77777777" w:rsidR="000E75B1" w:rsidRPr="006E2CB0" w:rsidRDefault="006E2CB0" w:rsidP="006E2CB0">
            <w:pPr>
              <w:pStyle w:val="Default"/>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8 YEARS</w:t>
            </w:r>
          </w:p>
        </w:tc>
        <w:tc>
          <w:tcPr>
            <w:tcW w:w="2276" w:type="dxa"/>
            <w:tcBorders>
              <w:top w:val="single" w:sz="4" w:space="0" w:color="auto"/>
              <w:left w:val="single" w:sz="4" w:space="0" w:color="auto"/>
              <w:bottom w:val="single" w:sz="4" w:space="0" w:color="auto"/>
              <w:right w:val="single" w:sz="4" w:space="0" w:color="auto"/>
            </w:tcBorders>
            <w:hideMark/>
          </w:tcPr>
          <w:p w14:paraId="328E7502" w14:textId="77777777" w:rsidR="000E75B1" w:rsidRPr="006E2CB0" w:rsidRDefault="006E2CB0" w:rsidP="006E2CB0">
            <w:pPr>
              <w:pStyle w:val="Default"/>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 xml:space="preserve">RE-WEIGH MM PG 30 </w:t>
            </w:r>
          </w:p>
        </w:tc>
        <w:tc>
          <w:tcPr>
            <w:tcW w:w="3816" w:type="dxa"/>
            <w:tcBorders>
              <w:top w:val="single" w:sz="4" w:space="0" w:color="auto"/>
              <w:left w:val="single" w:sz="4" w:space="0" w:color="auto"/>
              <w:bottom w:val="single" w:sz="4" w:space="0" w:color="auto"/>
              <w:right w:val="single" w:sz="4" w:space="0" w:color="auto"/>
            </w:tcBorders>
            <w:hideMark/>
          </w:tcPr>
          <w:p w14:paraId="1E2B8A92" w14:textId="77777777" w:rsidR="000E75B1" w:rsidRPr="00BA0656" w:rsidRDefault="00BA0656" w:rsidP="006E2CB0">
            <w:pPr>
              <w:pStyle w:val="Default"/>
              <w:rPr>
                <w:rFonts w:ascii="Calibri" w:eastAsia="Times New Roman" w:hAnsi="Calibri" w:cs="Calibri"/>
                <w:color w:val="0070C0"/>
                <w:sz w:val="18"/>
                <w:szCs w:val="18"/>
              </w:rPr>
            </w:pPr>
            <w:r w:rsidRPr="00BA0656">
              <w:rPr>
                <w:rFonts w:ascii="Calibri" w:eastAsia="Times New Roman" w:hAnsi="Calibri" w:cs="Calibri"/>
                <w:color w:val="0070C0"/>
                <w:sz w:val="18"/>
                <w:szCs w:val="18"/>
              </w:rPr>
              <w:t>Reweigh interval extended from 4 years to 8 years unless anything happens to change the weight or c of g. while in the BGA camo history has shown there has been no change to safety by extending the reweigh period to 8 years</w:t>
            </w:r>
            <w:r>
              <w:rPr>
                <w:rFonts w:ascii="Calibri" w:eastAsia="Times New Roman" w:hAnsi="Calibri" w:cs="Calibri"/>
                <w:color w:val="0070C0"/>
                <w:sz w:val="18"/>
                <w:szCs w:val="18"/>
              </w:rPr>
              <w:t>.</w:t>
            </w:r>
          </w:p>
        </w:tc>
        <w:tc>
          <w:tcPr>
            <w:tcW w:w="1346" w:type="dxa"/>
            <w:tcBorders>
              <w:top w:val="single" w:sz="4" w:space="0" w:color="auto"/>
              <w:left w:val="single" w:sz="4" w:space="0" w:color="auto"/>
              <w:bottom w:val="single" w:sz="4" w:space="0" w:color="auto"/>
              <w:right w:val="single" w:sz="4" w:space="0" w:color="auto"/>
            </w:tcBorders>
          </w:tcPr>
          <w:p w14:paraId="076FC967" w14:textId="77777777" w:rsidR="000E75B1" w:rsidRPr="006E2CB0" w:rsidRDefault="000E75B1" w:rsidP="00045D15">
            <w:pPr>
              <w:pStyle w:val="Default"/>
              <w:rPr>
                <w:rFonts w:ascii="Calibri" w:eastAsia="Times New Roman" w:hAnsi="Calibri" w:cs="Calibri"/>
                <w:b/>
                <w:color w:val="0070C0"/>
                <w:sz w:val="18"/>
                <w:szCs w:val="18"/>
              </w:rPr>
            </w:pPr>
          </w:p>
        </w:tc>
      </w:tr>
      <w:tr w:rsidR="000E75B1" w:rsidRPr="00DC06CE" w14:paraId="44A01086" w14:textId="77777777" w:rsidTr="00EC4F05">
        <w:tc>
          <w:tcPr>
            <w:tcW w:w="1843" w:type="dxa"/>
            <w:tcBorders>
              <w:top w:val="single" w:sz="4" w:space="0" w:color="auto"/>
              <w:left w:val="single" w:sz="4" w:space="0" w:color="auto"/>
              <w:bottom w:val="single" w:sz="4" w:space="0" w:color="auto"/>
              <w:right w:val="nil"/>
            </w:tcBorders>
          </w:tcPr>
          <w:p w14:paraId="74168AF5" w14:textId="77777777" w:rsidR="000E75B1" w:rsidRPr="006E2CB0" w:rsidRDefault="006E2CB0" w:rsidP="006E2CB0">
            <w:pPr>
              <w:pStyle w:val="Default"/>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4 YEARS</w:t>
            </w:r>
          </w:p>
        </w:tc>
        <w:tc>
          <w:tcPr>
            <w:tcW w:w="356" w:type="dxa"/>
            <w:tcBorders>
              <w:top w:val="single" w:sz="4" w:space="0" w:color="auto"/>
              <w:left w:val="nil"/>
              <w:bottom w:val="single" w:sz="4" w:space="0" w:color="auto"/>
              <w:right w:val="single" w:sz="4" w:space="0" w:color="auto"/>
            </w:tcBorders>
          </w:tcPr>
          <w:p w14:paraId="1FDDDF47" w14:textId="77777777" w:rsidR="000E75B1" w:rsidRPr="006E2CB0" w:rsidRDefault="000E75B1" w:rsidP="006E2CB0">
            <w:pPr>
              <w:pStyle w:val="Default"/>
              <w:rPr>
                <w:rFonts w:ascii="Calibri" w:eastAsia="Times New Roman" w:hAnsi="Calibri" w:cs="Calibri"/>
                <w:b/>
                <w:color w:val="0070C0"/>
                <w:sz w:val="18"/>
                <w:szCs w:val="18"/>
              </w:rPr>
            </w:pPr>
          </w:p>
        </w:tc>
        <w:tc>
          <w:tcPr>
            <w:tcW w:w="1108" w:type="dxa"/>
            <w:tcBorders>
              <w:top w:val="single" w:sz="4" w:space="0" w:color="auto"/>
              <w:left w:val="single" w:sz="4" w:space="0" w:color="auto"/>
              <w:bottom w:val="single" w:sz="4" w:space="0" w:color="auto"/>
              <w:right w:val="single" w:sz="4" w:space="0" w:color="auto"/>
            </w:tcBorders>
          </w:tcPr>
          <w:p w14:paraId="1DCB6D74" w14:textId="77777777" w:rsidR="000E75B1" w:rsidRPr="006E2CB0" w:rsidRDefault="006E2CB0" w:rsidP="006E2CB0">
            <w:pPr>
              <w:pStyle w:val="Default"/>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3000 LAUNCHES</w:t>
            </w:r>
          </w:p>
        </w:tc>
        <w:tc>
          <w:tcPr>
            <w:tcW w:w="2276" w:type="dxa"/>
            <w:tcBorders>
              <w:top w:val="single" w:sz="4" w:space="0" w:color="auto"/>
              <w:left w:val="single" w:sz="4" w:space="0" w:color="auto"/>
              <w:bottom w:val="single" w:sz="4" w:space="0" w:color="auto"/>
              <w:right w:val="single" w:sz="4" w:space="0" w:color="auto"/>
            </w:tcBorders>
          </w:tcPr>
          <w:p w14:paraId="2032B9A2" w14:textId="77777777" w:rsidR="000E75B1" w:rsidRPr="006E2CB0" w:rsidRDefault="006E2CB0" w:rsidP="00BA0656">
            <w:pPr>
              <w:pStyle w:val="Default"/>
              <w:rPr>
                <w:rFonts w:ascii="Calibri" w:eastAsia="Times New Roman" w:hAnsi="Calibri" w:cs="Calibri"/>
                <w:b/>
                <w:color w:val="0070C0"/>
                <w:sz w:val="18"/>
                <w:szCs w:val="18"/>
              </w:rPr>
            </w:pPr>
            <w:r w:rsidRPr="006E2CB0">
              <w:rPr>
                <w:rFonts w:ascii="Calibri" w:eastAsia="Times New Roman" w:hAnsi="Calibri" w:cs="Calibri"/>
                <w:b/>
                <w:color w:val="0070C0"/>
                <w:sz w:val="18"/>
                <w:szCs w:val="18"/>
              </w:rPr>
              <w:t xml:space="preserve">ALL TOST RELEASE UNITS ARE SUBJECT TO AD 1989-018/3, </w:t>
            </w:r>
            <w:r w:rsidR="00BA0656">
              <w:rPr>
                <w:rFonts w:ascii="Calibri" w:eastAsia="Times New Roman" w:hAnsi="Calibri" w:cs="Calibri"/>
                <w:b/>
                <w:color w:val="0070C0"/>
                <w:sz w:val="18"/>
                <w:szCs w:val="18"/>
              </w:rPr>
              <w:t xml:space="preserve">TOST </w:t>
            </w:r>
            <w:r w:rsidRPr="006E2CB0">
              <w:rPr>
                <w:rFonts w:ascii="Calibri" w:eastAsia="Times New Roman" w:hAnsi="Calibri" w:cs="Calibri"/>
                <w:b/>
                <w:color w:val="0070C0"/>
                <w:sz w:val="18"/>
                <w:szCs w:val="18"/>
              </w:rPr>
              <w:t>TN 1-2001</w:t>
            </w:r>
            <w:r w:rsidR="00F574ED">
              <w:rPr>
                <w:rFonts w:ascii="Calibri" w:eastAsia="Times New Roman" w:hAnsi="Calibri" w:cs="Calibri"/>
                <w:b/>
                <w:color w:val="0070C0"/>
                <w:sz w:val="18"/>
                <w:szCs w:val="18"/>
              </w:rPr>
              <w:t>, BGA TNS 02-05</w:t>
            </w:r>
          </w:p>
        </w:tc>
        <w:tc>
          <w:tcPr>
            <w:tcW w:w="3816" w:type="dxa"/>
            <w:tcBorders>
              <w:top w:val="single" w:sz="4" w:space="0" w:color="auto"/>
              <w:left w:val="single" w:sz="4" w:space="0" w:color="auto"/>
              <w:bottom w:val="single" w:sz="4" w:space="0" w:color="auto"/>
              <w:right w:val="single" w:sz="4" w:space="0" w:color="auto"/>
            </w:tcBorders>
          </w:tcPr>
          <w:p w14:paraId="5508420F" w14:textId="77777777" w:rsidR="00BA0656" w:rsidRDefault="00F574ED" w:rsidP="006E2CB0">
            <w:pPr>
              <w:pStyle w:val="Default"/>
              <w:rPr>
                <w:rFonts w:ascii="Calibri" w:eastAsia="Times New Roman" w:hAnsi="Calibri" w:cs="Calibri"/>
                <w:color w:val="0070C0"/>
                <w:sz w:val="18"/>
                <w:szCs w:val="18"/>
              </w:rPr>
            </w:pPr>
            <w:r>
              <w:rPr>
                <w:rFonts w:ascii="Calibri" w:eastAsia="Times New Roman" w:hAnsi="Calibri" w:cs="Calibri"/>
                <w:color w:val="0070C0"/>
                <w:sz w:val="18"/>
                <w:szCs w:val="18"/>
              </w:rPr>
              <w:t>The</w:t>
            </w:r>
            <w:r w:rsidRPr="00AC1E24">
              <w:rPr>
                <w:rFonts w:ascii="Calibri" w:eastAsia="Times New Roman" w:hAnsi="Calibri" w:cs="Calibri"/>
                <w:color w:val="0070C0"/>
                <w:sz w:val="18"/>
                <w:szCs w:val="18"/>
              </w:rPr>
              <w:t xml:space="preserve"> </w:t>
            </w:r>
            <w:r>
              <w:rPr>
                <w:rFonts w:ascii="Calibri" w:eastAsia="Times New Roman" w:hAnsi="Calibri" w:cs="Calibri"/>
                <w:color w:val="0070C0"/>
                <w:sz w:val="18"/>
                <w:szCs w:val="18"/>
              </w:rPr>
              <w:t xml:space="preserve">determination of the number of </w:t>
            </w:r>
            <w:r w:rsidRPr="00AC1E24">
              <w:rPr>
                <w:rFonts w:ascii="Calibri" w:eastAsia="Times New Roman" w:hAnsi="Calibri" w:cs="Calibri"/>
                <w:color w:val="0070C0"/>
                <w:sz w:val="18"/>
                <w:szCs w:val="18"/>
              </w:rPr>
              <w:t xml:space="preserve">launches </w:t>
            </w:r>
            <w:r>
              <w:rPr>
                <w:rFonts w:ascii="Calibri" w:eastAsia="Times New Roman" w:hAnsi="Calibri" w:cs="Calibri"/>
                <w:color w:val="0070C0"/>
                <w:sz w:val="18"/>
                <w:szCs w:val="18"/>
              </w:rPr>
              <w:t xml:space="preserve">required to achieve </w:t>
            </w:r>
            <w:r w:rsidRPr="00AC1E24">
              <w:rPr>
                <w:rFonts w:ascii="Calibri" w:eastAsia="Times New Roman" w:hAnsi="Calibri" w:cs="Calibri"/>
                <w:color w:val="0070C0"/>
                <w:sz w:val="18"/>
                <w:szCs w:val="18"/>
              </w:rPr>
              <w:t>10</w:t>
            </w:r>
            <w:r>
              <w:rPr>
                <w:rFonts w:ascii="Calibri" w:eastAsia="Times New Roman" w:hAnsi="Calibri" w:cs="Calibri"/>
                <w:color w:val="0070C0"/>
                <w:sz w:val="18"/>
                <w:szCs w:val="18"/>
              </w:rPr>
              <w:t>,</w:t>
            </w:r>
            <w:r w:rsidRPr="00AC1E24">
              <w:rPr>
                <w:rFonts w:ascii="Calibri" w:eastAsia="Times New Roman" w:hAnsi="Calibri" w:cs="Calibri"/>
                <w:color w:val="0070C0"/>
                <w:sz w:val="18"/>
                <w:szCs w:val="18"/>
              </w:rPr>
              <w:t>0</w:t>
            </w:r>
            <w:r>
              <w:rPr>
                <w:rFonts w:ascii="Calibri" w:eastAsia="Times New Roman" w:hAnsi="Calibri" w:cs="Calibri"/>
                <w:color w:val="0070C0"/>
                <w:sz w:val="18"/>
                <w:szCs w:val="18"/>
              </w:rPr>
              <w:t xml:space="preserve">00 actuations </w:t>
            </w:r>
            <w:r w:rsidRPr="00AC1E24">
              <w:rPr>
                <w:rFonts w:ascii="Calibri" w:eastAsia="Times New Roman" w:hAnsi="Calibri" w:cs="Calibri"/>
                <w:color w:val="0070C0"/>
                <w:sz w:val="18"/>
                <w:szCs w:val="18"/>
              </w:rPr>
              <w:t xml:space="preserve">is the responsibility of the aircraft </w:t>
            </w:r>
            <w:r>
              <w:rPr>
                <w:rFonts w:ascii="Calibri" w:eastAsia="Times New Roman" w:hAnsi="Calibri" w:cs="Calibri"/>
                <w:color w:val="0070C0"/>
                <w:sz w:val="18"/>
                <w:szCs w:val="18"/>
              </w:rPr>
              <w:t>owner</w:t>
            </w:r>
            <w:r w:rsidRPr="00AC1E24">
              <w:rPr>
                <w:rFonts w:ascii="Calibri" w:eastAsia="Times New Roman" w:hAnsi="Calibri" w:cs="Calibri"/>
                <w:color w:val="0070C0"/>
                <w:sz w:val="18"/>
                <w:szCs w:val="18"/>
              </w:rPr>
              <w:t>.</w:t>
            </w:r>
            <w:r>
              <w:rPr>
                <w:rFonts w:ascii="Calibri" w:eastAsia="Times New Roman" w:hAnsi="Calibri" w:cs="Calibri"/>
                <w:color w:val="0070C0"/>
                <w:sz w:val="18"/>
                <w:szCs w:val="18"/>
              </w:rPr>
              <w:t xml:space="preserve">  </w:t>
            </w:r>
          </w:p>
          <w:p w14:paraId="38DB1ADB" w14:textId="77777777" w:rsidR="000E75B1" w:rsidRPr="00F574ED" w:rsidRDefault="00F574ED" w:rsidP="006E2CB0">
            <w:pPr>
              <w:pStyle w:val="Default"/>
              <w:rPr>
                <w:rFonts w:ascii="Calibri" w:eastAsia="Times New Roman" w:hAnsi="Calibri" w:cs="Calibri"/>
                <w:color w:val="0070C0"/>
                <w:sz w:val="18"/>
                <w:szCs w:val="18"/>
              </w:rPr>
            </w:pPr>
            <w:r>
              <w:rPr>
                <w:rFonts w:ascii="Calibri" w:eastAsia="Times New Roman" w:hAnsi="Calibri" w:cs="Calibri"/>
                <w:color w:val="0070C0"/>
                <w:sz w:val="18"/>
                <w:szCs w:val="18"/>
              </w:rPr>
              <w:t xml:space="preserve">BGA guidance for </w:t>
            </w:r>
            <w:r w:rsidRPr="00F574ED">
              <w:rPr>
                <w:rFonts w:ascii="Calibri" w:eastAsia="Times New Roman" w:hAnsi="Calibri" w:cs="Calibri"/>
                <w:color w:val="0070C0"/>
                <w:sz w:val="18"/>
                <w:szCs w:val="18"/>
              </w:rPr>
              <w:t xml:space="preserve">private gliders </w:t>
            </w:r>
            <w:r>
              <w:rPr>
                <w:rFonts w:ascii="Calibri" w:eastAsia="Times New Roman" w:hAnsi="Calibri" w:cs="Calibri"/>
                <w:color w:val="0070C0"/>
                <w:sz w:val="18"/>
                <w:szCs w:val="18"/>
              </w:rPr>
              <w:t xml:space="preserve">is </w:t>
            </w:r>
            <w:r w:rsidRPr="00F574ED">
              <w:rPr>
                <w:rFonts w:ascii="Calibri" w:eastAsia="Times New Roman" w:hAnsi="Calibri" w:cs="Calibri"/>
                <w:color w:val="0070C0"/>
                <w:sz w:val="18"/>
                <w:szCs w:val="18"/>
              </w:rPr>
              <w:t>3-4 actuations per</w:t>
            </w:r>
            <w:r>
              <w:rPr>
                <w:rFonts w:ascii="Calibri" w:eastAsia="Times New Roman" w:hAnsi="Calibri" w:cs="Calibri"/>
                <w:color w:val="0070C0"/>
                <w:sz w:val="18"/>
                <w:szCs w:val="18"/>
              </w:rPr>
              <w:t xml:space="preserve"> flight = 2500 to 3000 launches (TNS 02-05).</w:t>
            </w:r>
            <w:r w:rsidRPr="00F574ED">
              <w:rPr>
                <w:rFonts w:ascii="Calibri" w:eastAsia="Times New Roman" w:hAnsi="Calibri" w:cs="Calibri"/>
                <w:color w:val="0070C0"/>
                <w:sz w:val="18"/>
                <w:szCs w:val="18"/>
              </w:rPr>
              <w:t xml:space="preserve"> </w:t>
            </w:r>
          </w:p>
          <w:p w14:paraId="48A2227E" w14:textId="77777777" w:rsidR="00A23767" w:rsidRPr="00F574ED" w:rsidRDefault="00F574ED" w:rsidP="00F574ED">
            <w:pPr>
              <w:pStyle w:val="Default"/>
              <w:rPr>
                <w:rFonts w:ascii="Calibri" w:eastAsia="Times New Roman" w:hAnsi="Calibri" w:cs="Calibri"/>
                <w:color w:val="0070C0"/>
                <w:sz w:val="18"/>
                <w:szCs w:val="18"/>
              </w:rPr>
            </w:pPr>
            <w:r w:rsidRPr="00F574ED">
              <w:rPr>
                <w:rFonts w:ascii="Calibri" w:eastAsia="Times New Roman" w:hAnsi="Calibri" w:cs="Calibri"/>
                <w:color w:val="0070C0"/>
                <w:sz w:val="18"/>
                <w:szCs w:val="18"/>
              </w:rPr>
              <w:t>Release un</w:t>
            </w:r>
            <w:r>
              <w:rPr>
                <w:rFonts w:ascii="Calibri" w:eastAsia="Times New Roman" w:hAnsi="Calibri" w:cs="Calibri"/>
                <w:color w:val="0070C0"/>
                <w:sz w:val="18"/>
                <w:szCs w:val="18"/>
              </w:rPr>
              <w:t xml:space="preserve">its are still subject to normal </w:t>
            </w:r>
            <w:r w:rsidRPr="00F574ED">
              <w:rPr>
                <w:rFonts w:ascii="Calibri" w:eastAsia="Times New Roman" w:hAnsi="Calibri" w:cs="Calibri"/>
                <w:color w:val="0070C0"/>
                <w:sz w:val="18"/>
                <w:szCs w:val="18"/>
              </w:rPr>
              <w:t>maintenance &amp; inspections for wear,</w:t>
            </w:r>
            <w:r>
              <w:rPr>
                <w:rFonts w:ascii="Calibri" w:eastAsia="Times New Roman" w:hAnsi="Calibri" w:cs="Calibri"/>
                <w:color w:val="0070C0"/>
                <w:sz w:val="18"/>
                <w:szCs w:val="18"/>
              </w:rPr>
              <w:t xml:space="preserve"> </w:t>
            </w:r>
            <w:r w:rsidRPr="00F574ED">
              <w:rPr>
                <w:rFonts w:ascii="Calibri" w:eastAsia="Times New Roman" w:hAnsi="Calibri" w:cs="Calibri"/>
                <w:color w:val="0070C0"/>
                <w:sz w:val="18"/>
                <w:szCs w:val="18"/>
              </w:rPr>
              <w:t>condition, cleanness &amp; lubrication.</w:t>
            </w:r>
          </w:p>
        </w:tc>
        <w:tc>
          <w:tcPr>
            <w:tcW w:w="1346" w:type="dxa"/>
            <w:tcBorders>
              <w:top w:val="single" w:sz="4" w:space="0" w:color="auto"/>
              <w:left w:val="single" w:sz="4" w:space="0" w:color="auto"/>
              <w:bottom w:val="single" w:sz="4" w:space="0" w:color="auto"/>
              <w:right w:val="single" w:sz="4" w:space="0" w:color="auto"/>
            </w:tcBorders>
          </w:tcPr>
          <w:p w14:paraId="0F121AF0" w14:textId="77777777" w:rsidR="000E75B1" w:rsidRPr="006E2CB0" w:rsidRDefault="000E75B1" w:rsidP="006E2CB0">
            <w:pPr>
              <w:pStyle w:val="Default"/>
              <w:rPr>
                <w:rFonts w:ascii="Calibri" w:eastAsia="Times New Roman" w:hAnsi="Calibri" w:cs="Calibri"/>
                <w:b/>
                <w:color w:val="0070C0"/>
                <w:sz w:val="18"/>
                <w:szCs w:val="18"/>
              </w:rPr>
            </w:pPr>
          </w:p>
        </w:tc>
      </w:tr>
      <w:bookmarkEnd w:id="1"/>
    </w:tbl>
    <w:p w14:paraId="4BA6CC61"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8"/>
      </w:tblGrid>
      <w:tr w:rsidR="00BB5CB5" w:rsidRPr="00BB5CB5" w14:paraId="4585DA13" w14:textId="77777777" w:rsidTr="00B141CE">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8FB8E10"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6FF05BD3" w14:textId="77777777" w:rsidTr="00B141CE">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3B0BD1B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p>
          <w:p w14:paraId="4F78FF8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25D20AD2" w14:textId="77777777" w:rsidTr="00B141CE">
        <w:trPr>
          <w:cantSplit/>
          <w:trHeight w:val="414"/>
        </w:trPr>
        <w:tc>
          <w:tcPr>
            <w:tcW w:w="2770" w:type="dxa"/>
            <w:tcBorders>
              <w:top w:val="single" w:sz="4" w:space="0" w:color="auto"/>
              <w:left w:val="single" w:sz="4" w:space="0" w:color="auto"/>
              <w:bottom w:val="single" w:sz="4" w:space="0" w:color="auto"/>
              <w:right w:val="single" w:sz="4" w:space="0" w:color="auto"/>
            </w:tcBorders>
            <w:vAlign w:val="center"/>
            <w:hideMark/>
          </w:tcPr>
          <w:p w14:paraId="72FF8FCE"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513CD03D" w14:textId="5932369A" w:rsidR="00BB5CB5" w:rsidRPr="00BB5CB5" w:rsidRDefault="00BB5CB5" w:rsidP="00EC4F0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8" w:type="dxa"/>
            <w:gridSpan w:val="3"/>
            <w:tcBorders>
              <w:top w:val="single" w:sz="4" w:space="0" w:color="auto"/>
              <w:left w:val="single" w:sz="4" w:space="0" w:color="auto"/>
              <w:bottom w:val="single" w:sz="4" w:space="0" w:color="auto"/>
              <w:right w:val="single" w:sz="4" w:space="0" w:color="auto"/>
            </w:tcBorders>
            <w:vAlign w:val="center"/>
            <w:hideMark/>
          </w:tcPr>
          <w:p w14:paraId="250D9E7C" w14:textId="35123EB6"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8" w:type="dxa"/>
            <w:tcBorders>
              <w:top w:val="single" w:sz="4" w:space="0" w:color="auto"/>
              <w:left w:val="single" w:sz="4" w:space="0" w:color="auto"/>
              <w:bottom w:val="single" w:sz="4" w:space="0" w:color="auto"/>
              <w:right w:val="single" w:sz="4" w:space="0" w:color="auto"/>
            </w:tcBorders>
            <w:vAlign w:val="center"/>
            <w:hideMark/>
          </w:tcPr>
          <w:p w14:paraId="1685CB39" w14:textId="15A8922C"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Under wing:</w:t>
            </w:r>
            <w:bookmarkStart w:id="2" w:name="_GoBack"/>
            <w:bookmarkEnd w:id="2"/>
          </w:p>
        </w:tc>
      </w:tr>
      <w:tr w:rsidR="00BB5CB5" w:rsidRPr="00BB5CB5" w14:paraId="46C051E0" w14:textId="77777777" w:rsidTr="00B141CE">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05F5EE36"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14576E7E" w14:textId="77777777" w:rsidTr="00B141CE">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B11EA6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595B083A" w14:textId="77777777" w:rsidR="00BB5CB5" w:rsidRPr="00BB5CB5" w:rsidRDefault="00BE2FF7"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3" w:name="Check7"/>
            <w:r>
              <w:rPr>
                <w:rFonts w:ascii="Calibri" w:eastAsia="Times New Roman" w:hAnsi="Calibri" w:cs="Calibri"/>
                <w:sz w:val="18"/>
                <w:szCs w:val="18"/>
              </w:rPr>
              <w:instrText xml:space="preserve"> FORMCHECKBOX </w:instrText>
            </w:r>
            <w:r w:rsidR="009B6B18">
              <w:rPr>
                <w:rFonts w:ascii="Calibri" w:eastAsia="Times New Roman" w:hAnsi="Calibri" w:cs="Calibri"/>
                <w:sz w:val="18"/>
                <w:szCs w:val="18"/>
              </w:rPr>
            </w:r>
            <w:r w:rsidR="009B6B18">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3"/>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3CF06344" w14:textId="77777777" w:rsidTr="00B141CE">
        <w:trPr>
          <w:trHeight w:val="332"/>
        </w:trPr>
        <w:tc>
          <w:tcPr>
            <w:tcW w:w="10745" w:type="dxa"/>
            <w:gridSpan w:val="7"/>
            <w:tcBorders>
              <w:top w:val="single" w:sz="4" w:space="0" w:color="auto"/>
              <w:left w:val="single" w:sz="4" w:space="0" w:color="auto"/>
              <w:bottom w:val="nil"/>
              <w:right w:val="single" w:sz="4" w:space="0" w:color="auto"/>
            </w:tcBorders>
            <w:hideMark/>
          </w:tcPr>
          <w:p w14:paraId="79368DF2"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64442993" w14:textId="77777777" w:rsidTr="00045D15">
        <w:trPr>
          <w:trHeight w:val="674"/>
        </w:trPr>
        <w:tc>
          <w:tcPr>
            <w:tcW w:w="3795" w:type="dxa"/>
            <w:gridSpan w:val="2"/>
            <w:tcBorders>
              <w:top w:val="nil"/>
              <w:left w:val="single" w:sz="4" w:space="0" w:color="auto"/>
              <w:bottom w:val="single" w:sz="4" w:space="0" w:color="auto"/>
              <w:right w:val="nil"/>
            </w:tcBorders>
            <w:vAlign w:val="center"/>
            <w:hideMark/>
          </w:tcPr>
          <w:p w14:paraId="6D1D065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1" w:type="dxa"/>
            <w:gridSpan w:val="2"/>
            <w:tcBorders>
              <w:top w:val="nil"/>
              <w:left w:val="nil"/>
              <w:bottom w:val="single" w:sz="4" w:space="0" w:color="auto"/>
              <w:right w:val="nil"/>
            </w:tcBorders>
            <w:vAlign w:val="center"/>
            <w:hideMark/>
          </w:tcPr>
          <w:p w14:paraId="0D88FAE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6" w:type="dxa"/>
            <w:tcBorders>
              <w:top w:val="nil"/>
              <w:left w:val="nil"/>
              <w:bottom w:val="single" w:sz="4" w:space="0" w:color="auto"/>
              <w:right w:val="nil"/>
            </w:tcBorders>
            <w:vAlign w:val="center"/>
            <w:hideMark/>
          </w:tcPr>
          <w:p w14:paraId="5B0DDB29"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83" w:type="dxa"/>
            <w:gridSpan w:val="2"/>
            <w:tcBorders>
              <w:top w:val="nil"/>
              <w:left w:val="nil"/>
              <w:bottom w:val="single" w:sz="4" w:space="0" w:color="auto"/>
              <w:right w:val="single" w:sz="4" w:space="0" w:color="auto"/>
            </w:tcBorders>
            <w:vAlign w:val="center"/>
            <w:hideMark/>
          </w:tcPr>
          <w:p w14:paraId="3D9DA809"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25FBD11C" w14:textId="77777777" w:rsidR="00BB5CB5" w:rsidRPr="00BB5CB5" w:rsidRDefault="00BB5CB5" w:rsidP="00BE2FF7">
      <w:pPr>
        <w:tabs>
          <w:tab w:val="left" w:pos="720"/>
          <w:tab w:val="center" w:pos="4320"/>
          <w:tab w:val="right" w:pos="8640"/>
        </w:tabs>
        <w:spacing w:after="0" w:line="240" w:lineRule="auto"/>
        <w:rPr>
          <w:rFonts w:ascii="Arial" w:eastAsia="Times New Roman" w:hAnsi="Arial" w:cs="Arial"/>
        </w:rPr>
      </w:pPr>
    </w:p>
    <w:sectPr w:rsidR="00BB5CB5" w:rsidRPr="00BB5CB5" w:rsidSect="009C521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895AA" w14:textId="77777777" w:rsidR="00E6524F" w:rsidRDefault="00E6524F" w:rsidP="00045D15">
      <w:pPr>
        <w:spacing w:after="0" w:line="240" w:lineRule="auto"/>
      </w:pPr>
      <w:r>
        <w:separator/>
      </w:r>
    </w:p>
  </w:endnote>
  <w:endnote w:type="continuationSeparator" w:id="0">
    <w:p w14:paraId="221111ED" w14:textId="77777777" w:rsidR="00E6524F" w:rsidRDefault="00E6524F" w:rsidP="0004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05C3" w14:textId="77777777" w:rsidR="00045D15" w:rsidRPr="00045D15" w:rsidRDefault="00045D15" w:rsidP="00045D15">
    <w:pPr>
      <w:pStyle w:val="Footer"/>
      <w:jc w:val="center"/>
      <w:rPr>
        <w:rFonts w:asciiTheme="minorHAnsi" w:hAnsiTheme="minorHAnsi" w:cstheme="minorHAnsi"/>
        <w:sz w:val="18"/>
        <w:szCs w:val="18"/>
        <w:vertAlign w:val="subscript"/>
      </w:rPr>
    </w:pPr>
    <w:r w:rsidRPr="00045D15">
      <w:rPr>
        <w:rFonts w:asciiTheme="minorHAnsi" w:hAnsiTheme="minorHAnsi" w:cstheme="minorHAnsi"/>
        <w:sz w:val="18"/>
        <w:szCs w:val="18"/>
        <w:vertAlign w:val="subscript"/>
      </w:rPr>
      <w:t xml:space="preserve">Page </w:t>
    </w:r>
    <w:sdt>
      <w:sdtPr>
        <w:rPr>
          <w:rFonts w:asciiTheme="minorHAnsi" w:hAnsiTheme="minorHAnsi" w:cstheme="minorHAnsi"/>
          <w:sz w:val="18"/>
          <w:szCs w:val="18"/>
          <w:vertAlign w:val="subscript"/>
        </w:rPr>
        <w:id w:val="51739707"/>
        <w:docPartObj>
          <w:docPartGallery w:val="Page Numbers (Bottom of Page)"/>
          <w:docPartUnique/>
        </w:docPartObj>
      </w:sdtPr>
      <w:sdtEndPr>
        <w:rPr>
          <w:noProof/>
        </w:rPr>
      </w:sdtEndPr>
      <w:sdtContent>
        <w:r w:rsidRPr="00045D15">
          <w:rPr>
            <w:rFonts w:asciiTheme="minorHAnsi" w:hAnsiTheme="minorHAnsi" w:cstheme="minorHAnsi"/>
            <w:sz w:val="18"/>
            <w:szCs w:val="18"/>
            <w:vertAlign w:val="subscript"/>
          </w:rPr>
          <w:fldChar w:fldCharType="begin"/>
        </w:r>
        <w:r w:rsidRPr="00045D15">
          <w:rPr>
            <w:rFonts w:asciiTheme="minorHAnsi" w:hAnsiTheme="minorHAnsi" w:cstheme="minorHAnsi"/>
            <w:sz w:val="18"/>
            <w:szCs w:val="18"/>
            <w:vertAlign w:val="subscript"/>
          </w:rPr>
          <w:instrText xml:space="preserve"> PAGE   \* MERGEFORMAT </w:instrText>
        </w:r>
        <w:r w:rsidRPr="00045D15">
          <w:rPr>
            <w:rFonts w:asciiTheme="minorHAnsi" w:hAnsiTheme="minorHAnsi" w:cstheme="minorHAnsi"/>
            <w:sz w:val="18"/>
            <w:szCs w:val="18"/>
            <w:vertAlign w:val="subscript"/>
          </w:rPr>
          <w:fldChar w:fldCharType="separate"/>
        </w:r>
        <w:r w:rsidR="007C27D0">
          <w:rPr>
            <w:rFonts w:asciiTheme="minorHAnsi" w:hAnsiTheme="minorHAnsi" w:cstheme="minorHAnsi"/>
            <w:noProof/>
            <w:sz w:val="18"/>
            <w:szCs w:val="18"/>
            <w:vertAlign w:val="subscript"/>
          </w:rPr>
          <w:t>1</w:t>
        </w:r>
        <w:r w:rsidRPr="00045D15">
          <w:rPr>
            <w:rFonts w:asciiTheme="minorHAnsi" w:hAnsiTheme="minorHAnsi" w:cstheme="minorHAnsi"/>
            <w:noProof/>
            <w:sz w:val="18"/>
            <w:szCs w:val="18"/>
            <w:vertAlign w:val="subscript"/>
          </w:rPr>
          <w:fldChar w:fldCharType="end"/>
        </w:r>
        <w:r w:rsidRPr="00045D15">
          <w:rPr>
            <w:rFonts w:asciiTheme="minorHAnsi" w:hAnsiTheme="minorHAnsi" w:cstheme="minorHAnsi"/>
            <w:noProof/>
            <w:sz w:val="18"/>
            <w:szCs w:val="18"/>
            <w:vertAlign w:val="subscript"/>
          </w:rPr>
          <w:t xml:space="preserve"> of </w:t>
        </w:r>
        <w:r w:rsidRPr="00045D15">
          <w:rPr>
            <w:rFonts w:asciiTheme="minorHAnsi" w:hAnsiTheme="minorHAnsi" w:cstheme="minorHAnsi"/>
            <w:noProof/>
            <w:sz w:val="18"/>
            <w:szCs w:val="18"/>
            <w:vertAlign w:val="subscript"/>
          </w:rPr>
          <w:fldChar w:fldCharType="begin"/>
        </w:r>
        <w:r w:rsidRPr="00045D15">
          <w:rPr>
            <w:rFonts w:asciiTheme="minorHAnsi" w:hAnsiTheme="minorHAnsi" w:cstheme="minorHAnsi"/>
            <w:noProof/>
            <w:sz w:val="18"/>
            <w:szCs w:val="18"/>
            <w:vertAlign w:val="subscript"/>
          </w:rPr>
          <w:instrText xml:space="preserve"> NUMPAGES   \* MERGEFORMAT </w:instrText>
        </w:r>
        <w:r w:rsidRPr="00045D15">
          <w:rPr>
            <w:rFonts w:asciiTheme="minorHAnsi" w:hAnsiTheme="minorHAnsi" w:cstheme="minorHAnsi"/>
            <w:noProof/>
            <w:sz w:val="18"/>
            <w:szCs w:val="18"/>
            <w:vertAlign w:val="subscript"/>
          </w:rPr>
          <w:fldChar w:fldCharType="separate"/>
        </w:r>
        <w:r w:rsidR="007C27D0">
          <w:rPr>
            <w:rFonts w:asciiTheme="minorHAnsi" w:hAnsiTheme="minorHAnsi" w:cstheme="minorHAnsi"/>
            <w:noProof/>
            <w:sz w:val="18"/>
            <w:szCs w:val="18"/>
            <w:vertAlign w:val="subscript"/>
          </w:rPr>
          <w:t>9</w:t>
        </w:r>
        <w:r w:rsidRPr="00045D15">
          <w:rPr>
            <w:rFonts w:asciiTheme="minorHAnsi" w:hAnsiTheme="minorHAnsi" w:cstheme="minorHAnsi"/>
            <w:noProof/>
            <w:sz w:val="18"/>
            <w:szCs w:val="18"/>
            <w:vertAlign w:val="subscrip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7E9D6" w14:textId="77777777" w:rsidR="00E6524F" w:rsidRDefault="00E6524F" w:rsidP="00045D15">
      <w:pPr>
        <w:spacing w:after="0" w:line="240" w:lineRule="auto"/>
      </w:pPr>
      <w:r>
        <w:separator/>
      </w:r>
    </w:p>
  </w:footnote>
  <w:footnote w:type="continuationSeparator" w:id="0">
    <w:p w14:paraId="3AA5847E" w14:textId="77777777" w:rsidR="00E6524F" w:rsidRDefault="00E6524F" w:rsidP="00045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6C2268B"/>
    <w:multiLevelType w:val="hybridMultilevel"/>
    <w:tmpl w:val="29A04C7E"/>
    <w:lvl w:ilvl="0" w:tplc="AF82B1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800AE"/>
    <w:multiLevelType w:val="hybridMultilevel"/>
    <w:tmpl w:val="8F3C91C2"/>
    <w:lvl w:ilvl="0" w:tplc="AF82B1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C609C"/>
    <w:multiLevelType w:val="hybridMultilevel"/>
    <w:tmpl w:val="31C6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C60F2A"/>
    <w:multiLevelType w:val="hybridMultilevel"/>
    <w:tmpl w:val="77FC7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D45131"/>
    <w:multiLevelType w:val="hybridMultilevel"/>
    <w:tmpl w:val="1A50AFC0"/>
    <w:lvl w:ilvl="0" w:tplc="0F6629F0">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30"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33"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9"/>
  </w:num>
  <w:num w:numId="4">
    <w:abstractNumId w:val="22"/>
  </w:num>
  <w:num w:numId="5">
    <w:abstractNumId w:val="36"/>
  </w:num>
  <w:num w:numId="6">
    <w:abstractNumId w:val="4"/>
  </w:num>
  <w:num w:numId="7">
    <w:abstractNumId w:val="21"/>
  </w:num>
  <w:num w:numId="8">
    <w:abstractNumId w:val="31"/>
  </w:num>
  <w:num w:numId="9">
    <w:abstractNumId w:val="15"/>
  </w:num>
  <w:num w:numId="10">
    <w:abstractNumId w:val="29"/>
  </w:num>
  <w:num w:numId="11">
    <w:abstractNumId w:val="14"/>
  </w:num>
  <w:num w:numId="12">
    <w:abstractNumId w:val="27"/>
  </w:num>
  <w:num w:numId="13">
    <w:abstractNumId w:val="0"/>
  </w:num>
  <w:num w:numId="14">
    <w:abstractNumId w:val="37"/>
  </w:num>
  <w:num w:numId="15">
    <w:abstractNumId w:val="24"/>
  </w:num>
  <w:num w:numId="16">
    <w:abstractNumId w:val="28"/>
  </w:num>
  <w:num w:numId="17">
    <w:abstractNumId w:val="30"/>
  </w:num>
  <w:num w:numId="18">
    <w:abstractNumId w:val="33"/>
  </w:num>
  <w:num w:numId="19">
    <w:abstractNumId w:val="5"/>
  </w:num>
  <w:num w:numId="20">
    <w:abstractNumId w:val="32"/>
  </w:num>
  <w:num w:numId="21">
    <w:abstractNumId w:val="34"/>
  </w:num>
  <w:num w:numId="22">
    <w:abstractNumId w:val="10"/>
  </w:num>
  <w:num w:numId="23">
    <w:abstractNumId w:val="1"/>
  </w:num>
  <w:num w:numId="24">
    <w:abstractNumId w:val="11"/>
  </w:num>
  <w:num w:numId="25">
    <w:abstractNumId w:val="13"/>
  </w:num>
  <w:num w:numId="26">
    <w:abstractNumId w:val="20"/>
  </w:num>
  <w:num w:numId="27">
    <w:abstractNumId w:val="9"/>
  </w:num>
  <w:num w:numId="28">
    <w:abstractNumId w:val="12"/>
  </w:num>
  <w:num w:numId="29">
    <w:abstractNumId w:val="35"/>
  </w:num>
  <w:num w:numId="30">
    <w:abstractNumId w:val="18"/>
  </w:num>
  <w:num w:numId="31">
    <w:abstractNumId w:val="8"/>
  </w:num>
  <w:num w:numId="32">
    <w:abstractNumId w:val="6"/>
  </w:num>
  <w:num w:numId="33">
    <w:abstractNumId w:val="7"/>
  </w:num>
  <w:num w:numId="34">
    <w:abstractNumId w:val="34"/>
  </w:num>
  <w:num w:numId="35">
    <w:abstractNumId w:val="25"/>
  </w:num>
  <w:num w:numId="36">
    <w:abstractNumId w:val="23"/>
  </w:num>
  <w:num w:numId="37">
    <w:abstractNumId w:val="16"/>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212"/>
    <w:rsid w:val="00045D15"/>
    <w:rsid w:val="000E75B1"/>
    <w:rsid w:val="00106F24"/>
    <w:rsid w:val="00111B8C"/>
    <w:rsid w:val="001142A7"/>
    <w:rsid w:val="0012569F"/>
    <w:rsid w:val="00196C01"/>
    <w:rsid w:val="001C0ADA"/>
    <w:rsid w:val="001C2C90"/>
    <w:rsid w:val="001F235E"/>
    <w:rsid w:val="00227A8F"/>
    <w:rsid w:val="002C1C41"/>
    <w:rsid w:val="003778CE"/>
    <w:rsid w:val="00391E44"/>
    <w:rsid w:val="003A4208"/>
    <w:rsid w:val="003B0AAD"/>
    <w:rsid w:val="003B7710"/>
    <w:rsid w:val="003D05DD"/>
    <w:rsid w:val="00411077"/>
    <w:rsid w:val="00440234"/>
    <w:rsid w:val="00461369"/>
    <w:rsid w:val="004970AC"/>
    <w:rsid w:val="004A4CD1"/>
    <w:rsid w:val="004B46F1"/>
    <w:rsid w:val="004F7419"/>
    <w:rsid w:val="00570F6B"/>
    <w:rsid w:val="005A66F9"/>
    <w:rsid w:val="005E7EF0"/>
    <w:rsid w:val="00636C03"/>
    <w:rsid w:val="00640097"/>
    <w:rsid w:val="006425D8"/>
    <w:rsid w:val="00650804"/>
    <w:rsid w:val="006B2C38"/>
    <w:rsid w:val="006C1A61"/>
    <w:rsid w:val="006E2CB0"/>
    <w:rsid w:val="006F1E43"/>
    <w:rsid w:val="007217BF"/>
    <w:rsid w:val="00727D77"/>
    <w:rsid w:val="00730F0B"/>
    <w:rsid w:val="007339BB"/>
    <w:rsid w:val="00745C00"/>
    <w:rsid w:val="00757887"/>
    <w:rsid w:val="007C27D0"/>
    <w:rsid w:val="007D4A63"/>
    <w:rsid w:val="0089099C"/>
    <w:rsid w:val="00891537"/>
    <w:rsid w:val="00937CB7"/>
    <w:rsid w:val="009466A7"/>
    <w:rsid w:val="00961C09"/>
    <w:rsid w:val="00965997"/>
    <w:rsid w:val="009A312F"/>
    <w:rsid w:val="009B2AC4"/>
    <w:rsid w:val="009B6B18"/>
    <w:rsid w:val="009C5212"/>
    <w:rsid w:val="009D2400"/>
    <w:rsid w:val="00A0195A"/>
    <w:rsid w:val="00A23767"/>
    <w:rsid w:val="00A57EE5"/>
    <w:rsid w:val="00AA68BA"/>
    <w:rsid w:val="00AC1E24"/>
    <w:rsid w:val="00AF627F"/>
    <w:rsid w:val="00AF6AEF"/>
    <w:rsid w:val="00B141CE"/>
    <w:rsid w:val="00B34AA6"/>
    <w:rsid w:val="00B5114E"/>
    <w:rsid w:val="00B84ECF"/>
    <w:rsid w:val="00BA0656"/>
    <w:rsid w:val="00BB5CB5"/>
    <w:rsid w:val="00BD104D"/>
    <w:rsid w:val="00BE2FF7"/>
    <w:rsid w:val="00BF7290"/>
    <w:rsid w:val="00C11F82"/>
    <w:rsid w:val="00C17497"/>
    <w:rsid w:val="00C60AEA"/>
    <w:rsid w:val="00C6336C"/>
    <w:rsid w:val="00C8486A"/>
    <w:rsid w:val="00C96983"/>
    <w:rsid w:val="00CE786B"/>
    <w:rsid w:val="00CF0657"/>
    <w:rsid w:val="00D46E95"/>
    <w:rsid w:val="00D55B91"/>
    <w:rsid w:val="00D609BD"/>
    <w:rsid w:val="00D9557C"/>
    <w:rsid w:val="00E10D1D"/>
    <w:rsid w:val="00E2685D"/>
    <w:rsid w:val="00E6524F"/>
    <w:rsid w:val="00EB3881"/>
    <w:rsid w:val="00EC4F05"/>
    <w:rsid w:val="00EE2182"/>
    <w:rsid w:val="00EE4AA4"/>
    <w:rsid w:val="00F103E7"/>
    <w:rsid w:val="00F2334C"/>
    <w:rsid w:val="00F340F5"/>
    <w:rsid w:val="00F574ED"/>
    <w:rsid w:val="00F70866"/>
    <w:rsid w:val="00FB1679"/>
    <w:rsid w:val="00FD60F6"/>
    <w:rsid w:val="00FF1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78BB"/>
  <w15:docId w15:val="{1C726457-A92D-4846-80D2-D0A8871D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37C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943991">
      <w:bodyDiv w:val="1"/>
      <w:marLeft w:val="0"/>
      <w:marRight w:val="0"/>
      <w:marTop w:val="0"/>
      <w:marBottom w:val="0"/>
      <w:divBdr>
        <w:top w:val="none" w:sz="0" w:space="0" w:color="auto"/>
        <w:left w:val="none" w:sz="0" w:space="0" w:color="auto"/>
        <w:bottom w:val="none" w:sz="0" w:space="0" w:color="auto"/>
        <w:right w:val="none" w:sz="0" w:space="0" w:color="auto"/>
      </w:divBdr>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5C058-2B82-4AA9-BC03-83745284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C33BC-AEEE-40B3-BC15-05DF00D01EF8}">
  <ds:schemaRefs>
    <ds:schemaRef ds:uri="http://schemas.microsoft.com/sharepoint/v3/contenttype/forms"/>
  </ds:schemaRefs>
</ds:datastoreItem>
</file>

<file path=customXml/itemProps3.xml><?xml version="1.0" encoding="utf-8"?>
<ds:datastoreItem xmlns:ds="http://schemas.openxmlformats.org/officeDocument/2006/customXml" ds:itemID="{B93227A5-BDA8-410F-BF79-A7214DE9B58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434fef6-5985-46b5-85f7-47c4749122de"/>
    <ds:schemaRef ds:uri="http://purl.org/dc/terms/"/>
    <ds:schemaRef ds:uri="http://schemas.openxmlformats.org/package/2006/metadata/core-properties"/>
    <ds:schemaRef ds:uri="6f3fde3f-238b-48a0-9329-9b53fdd00c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5057</Words>
  <Characters>28827</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 Stratten</cp:lastModifiedBy>
  <cp:revision>2</cp:revision>
  <cp:lastPrinted>2019-09-21T16:29:00Z</cp:lastPrinted>
  <dcterms:created xsi:type="dcterms:W3CDTF">2019-10-07T12:32:00Z</dcterms:created>
  <dcterms:modified xsi:type="dcterms:W3CDTF">2019-10-07T12:32:00Z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