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CB36" w14:textId="6370DB2F" w:rsidR="00BB5418" w:rsidRDefault="00CD411F">
      <w:pPr>
        <w:pStyle w:val="BodyText"/>
        <w:rPr>
          <w:rFonts w:ascii="Times New Roman"/>
          <w:sz w:val="20"/>
        </w:rPr>
      </w:pPr>
      <w:r>
        <w:rPr>
          <w:noProof/>
        </w:rPr>
        <w:drawing>
          <wp:anchor distT="0" distB="0" distL="114300" distR="114300" simplePos="0" relativeHeight="251658240" behindDoc="0" locked="0" layoutInCell="1" allowOverlap="1" wp14:anchorId="509DD04B" wp14:editId="50D79ED2">
            <wp:simplePos x="0" y="0"/>
            <wp:positionH relativeFrom="column">
              <wp:posOffset>4260850</wp:posOffset>
            </wp:positionH>
            <wp:positionV relativeFrom="paragraph">
              <wp:posOffset>0</wp:posOffset>
            </wp:positionV>
            <wp:extent cx="2276475" cy="723900"/>
            <wp:effectExtent l="0" t="0" r="9525" b="0"/>
            <wp:wrapThrough wrapText="bothSides">
              <wp:wrapPolygon edited="0">
                <wp:start x="0" y="0"/>
                <wp:lineTo x="0" y="21032"/>
                <wp:lineTo x="21510" y="21032"/>
                <wp:lineTo x="21510" y="0"/>
                <wp:lineTo x="0" y="0"/>
              </wp:wrapPolygon>
            </wp:wrapThrough>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502BACC9" w14:textId="0B29F38B" w:rsidR="00BB5418" w:rsidRDefault="00BB5418">
      <w:pPr>
        <w:pStyle w:val="BodyText"/>
        <w:spacing w:before="4"/>
        <w:rPr>
          <w:rFonts w:ascii="Times New Roman"/>
        </w:rPr>
      </w:pPr>
    </w:p>
    <w:p w14:paraId="21E94177" w14:textId="3D99BA1F" w:rsidR="002B61DA" w:rsidRDefault="002B61DA">
      <w:pPr>
        <w:spacing w:before="92"/>
        <w:ind w:left="188"/>
        <w:rPr>
          <w:b/>
          <w:sz w:val="24"/>
          <w:u w:val="thick"/>
        </w:rPr>
      </w:pPr>
    </w:p>
    <w:p w14:paraId="533F8F07" w14:textId="1EA89783" w:rsidR="002B61DA" w:rsidRDefault="002B61DA">
      <w:pPr>
        <w:spacing w:before="92"/>
        <w:ind w:left="188"/>
        <w:rPr>
          <w:b/>
          <w:sz w:val="24"/>
          <w:u w:val="thick"/>
        </w:rPr>
      </w:pPr>
    </w:p>
    <w:p w14:paraId="36907083" w14:textId="00C0A33E" w:rsidR="00BB5418" w:rsidRPr="0016314C" w:rsidRDefault="0016314C">
      <w:pPr>
        <w:spacing w:before="92"/>
        <w:ind w:left="188"/>
        <w:rPr>
          <w:b/>
        </w:rPr>
      </w:pPr>
      <w:r w:rsidRPr="0016314C">
        <w:rPr>
          <w:b/>
        </w:rPr>
        <w:t>BGA CAO</w:t>
      </w:r>
      <w:r w:rsidRPr="0016314C">
        <w:rPr>
          <w:b/>
        </w:rPr>
        <w:t xml:space="preserve"> </w:t>
      </w:r>
      <w:r w:rsidR="0074545C" w:rsidRPr="0016314C">
        <w:rPr>
          <w:b/>
        </w:rPr>
        <w:t>LETTER OF AGREEMENT</w:t>
      </w:r>
      <w:r w:rsidR="002B61DA" w:rsidRPr="0016314C">
        <w:rPr>
          <w:b/>
        </w:rPr>
        <w:t xml:space="preserve"> for Part 21</w:t>
      </w:r>
      <w:r>
        <w:rPr>
          <w:b/>
        </w:rPr>
        <w:t xml:space="preserve"> </w:t>
      </w:r>
      <w:r w:rsidR="002B61DA" w:rsidRPr="0016314C">
        <w:rPr>
          <w:b/>
        </w:rPr>
        <w:t>aircraft</w:t>
      </w:r>
    </w:p>
    <w:p w14:paraId="24553823" w14:textId="77777777" w:rsidR="00BB5418" w:rsidRDefault="00BB5418">
      <w:pPr>
        <w:pStyle w:val="BodyText"/>
        <w:spacing w:before="1"/>
        <w:rPr>
          <w:b/>
          <w:sz w:val="24"/>
        </w:rPr>
      </w:pPr>
    </w:p>
    <w:p w14:paraId="5CCD13A4" w14:textId="322EA852" w:rsidR="006A13BF" w:rsidRDefault="0074545C" w:rsidP="00FC025D">
      <w:pPr>
        <w:pStyle w:val="BodyText"/>
        <w:spacing w:before="94"/>
        <w:ind w:left="188" w:right="220"/>
        <w:jc w:val="both"/>
      </w:pPr>
      <w:r>
        <w:t>To comply</w:t>
      </w:r>
      <w:r w:rsidR="00FC13FB">
        <w:t xml:space="preserve"> Commission Regulation (EU) No 1321/2014 of</w:t>
      </w:r>
      <w:r w:rsidR="007D676C">
        <w:t xml:space="preserve"> </w:t>
      </w:r>
      <w:r w:rsidR="00FC13FB">
        <w:t>26 November 2014 as retained (and amended in UK</w:t>
      </w:r>
      <w:r w:rsidR="004A7218">
        <w:t xml:space="preserve"> </w:t>
      </w:r>
      <w:r w:rsidR="00FC13FB">
        <w:t>domestic law) under the European Union (Withdrawal) Act 2018</w:t>
      </w:r>
      <w:r w:rsidR="007D676C">
        <w:t xml:space="preserve"> </w:t>
      </w:r>
      <w:r w:rsidR="00FC13FB">
        <w:t>Law last amended 20 November 2021</w:t>
      </w:r>
      <w:r w:rsidR="000D5AAB">
        <w:t>,</w:t>
      </w:r>
      <w:r>
        <w:t xml:space="preserve"> on receipt of this letter of agreement signed by the owner</w:t>
      </w:r>
      <w:r w:rsidR="0065307E">
        <w:t>,</w:t>
      </w:r>
      <w:r>
        <w:t xml:space="preserve"> the BGA will act as the </w:t>
      </w:r>
      <w:r w:rsidR="0095783B">
        <w:t>Combined Airworthiness Organization (CAO)</w:t>
      </w:r>
      <w:r>
        <w:t xml:space="preserve"> in the uncontrolled environment for the aircraft listed </w:t>
      </w:r>
      <w:r w:rsidR="00E71B04">
        <w:t xml:space="preserve">at the end of this document. </w:t>
      </w:r>
    </w:p>
    <w:p w14:paraId="0279A8C7" w14:textId="13A462A0" w:rsidR="00BB5418" w:rsidRDefault="00A46C8B">
      <w:pPr>
        <w:pStyle w:val="BodyText"/>
        <w:spacing w:before="91"/>
        <w:ind w:left="188" w:right="227"/>
        <w:jc w:val="both"/>
      </w:pPr>
      <w:r>
        <w:t>Bo</w:t>
      </w:r>
      <w:r w:rsidR="0074545C">
        <w:t>th signatories undertake to follow the respective obligations of this arrangement.</w:t>
      </w:r>
    </w:p>
    <w:p w14:paraId="104C79EA" w14:textId="32B98EAA" w:rsidR="00BB5418" w:rsidRDefault="0074545C">
      <w:pPr>
        <w:pStyle w:val="BodyText"/>
        <w:spacing w:before="92"/>
        <w:ind w:left="188" w:right="226"/>
        <w:jc w:val="both"/>
      </w:pPr>
      <w:r>
        <w:t>The owner certifies, to the best of their belief</w:t>
      </w:r>
      <w:r w:rsidR="00140198">
        <w:t>,</w:t>
      </w:r>
      <w:r>
        <w:t xml:space="preserve"> that all the information given to the </w:t>
      </w:r>
      <w:r w:rsidR="00D2546C">
        <w:t xml:space="preserve">BGA </w:t>
      </w:r>
      <w:r>
        <w:t>concerning the continuing airworthiness of the aircraft</w:t>
      </w:r>
      <w:r w:rsidR="00156785">
        <w:t>.</w:t>
      </w:r>
      <w:r>
        <w:t>is</w:t>
      </w:r>
      <w:r w:rsidR="0084705D">
        <w:t xml:space="preserve"> </w:t>
      </w:r>
      <w:r>
        <w:t>accurate and that the aircraft will not be altered without prior approval of the approved organisation</w:t>
      </w:r>
      <w:r w:rsidR="0084705D">
        <w:t xml:space="preserve"> (</w:t>
      </w:r>
      <w:r w:rsidR="00156785">
        <w:t xml:space="preserve">via a BGA inspector). </w:t>
      </w:r>
    </w:p>
    <w:p w14:paraId="60EDD283" w14:textId="77777777" w:rsidR="00BB5418" w:rsidRDefault="0074545C">
      <w:pPr>
        <w:pStyle w:val="BodyText"/>
        <w:spacing w:before="93"/>
        <w:ind w:left="188" w:right="224"/>
        <w:jc w:val="both"/>
      </w:pPr>
      <w:r>
        <w:t>In case of any non-conformity with this arrangement by either of the signatories, it will become null. In such a case, the owner will retain full responsibility for every task linked to the continuing airworthiness of the aircraft and the owner will undertake to inform the competent authorities of the Member State of registry within two full weeks”.</w:t>
      </w:r>
    </w:p>
    <w:p w14:paraId="1EB1C787" w14:textId="6B0DF81F" w:rsidR="00BB5418" w:rsidRDefault="00BB5418">
      <w:pPr>
        <w:spacing w:line="181" w:lineRule="exact"/>
        <w:ind w:left="188"/>
        <w:jc w:val="both"/>
        <w:rPr>
          <w:sz w:val="16"/>
        </w:rPr>
      </w:pPr>
    </w:p>
    <w:p w14:paraId="25405B03" w14:textId="460F2426" w:rsidR="00BB5418" w:rsidRDefault="0074545C">
      <w:pPr>
        <w:pStyle w:val="BodyText"/>
        <w:spacing w:before="94"/>
        <w:ind w:left="188" w:right="220"/>
        <w:jc w:val="both"/>
      </w:pPr>
      <w:r>
        <w:t>The BGA will maintain a Co</w:t>
      </w:r>
      <w:r w:rsidR="00891342">
        <w:t xml:space="preserve">mbined </w:t>
      </w:r>
      <w:r w:rsidR="00637AEF">
        <w:t>Airworthiness Organisation approval</w:t>
      </w:r>
      <w:r>
        <w:t xml:space="preserve"> (</w:t>
      </w:r>
      <w:r w:rsidR="00637AEF">
        <w:t>CAO</w:t>
      </w:r>
      <w:r>
        <w:t>) to fulfil the obligations above. This CA</w:t>
      </w:r>
      <w:r w:rsidR="00637AEF">
        <w:t xml:space="preserve">O </w:t>
      </w:r>
      <w:r>
        <w:t>and obligations are detailed in the BGA Airworthiness Exposition and summarised in various owner communications and on the BGA web site.</w:t>
      </w:r>
    </w:p>
    <w:p w14:paraId="1B1EC9FD" w14:textId="210F1F1E" w:rsidR="004E5858" w:rsidRDefault="0074545C" w:rsidP="00684B20">
      <w:pPr>
        <w:pStyle w:val="BodyText"/>
        <w:spacing w:before="93"/>
        <w:ind w:left="188"/>
        <w:jc w:val="both"/>
      </w:pPr>
      <w:r>
        <w:t>The</w:t>
      </w:r>
      <w:r w:rsidR="001E2231">
        <w:t xml:space="preserve"> </w:t>
      </w:r>
      <w:r>
        <w:t>aircraft owner/operator obligations</w:t>
      </w:r>
      <w:r w:rsidR="0035177A">
        <w:t xml:space="preserve"> and include Part </w:t>
      </w:r>
      <w:r w:rsidR="00F8331F">
        <w:t>ML.A.201 Responsibilities</w:t>
      </w:r>
      <w:r w:rsidR="00902FB1">
        <w:t xml:space="preserve"> </w:t>
      </w:r>
      <w:r w:rsidR="00F8331F">
        <w:t>Regulation (EU) 2020/270</w:t>
      </w:r>
      <w:r w:rsidR="0092001C">
        <w:t xml:space="preserve"> listed below. </w:t>
      </w:r>
    </w:p>
    <w:p w14:paraId="7FC19A94" w14:textId="1C911055" w:rsidR="004E5858" w:rsidRDefault="004E5858" w:rsidP="004E5858">
      <w:pPr>
        <w:pStyle w:val="BodyText"/>
        <w:numPr>
          <w:ilvl w:val="0"/>
          <w:numId w:val="1"/>
        </w:numPr>
        <w:spacing w:before="93"/>
        <w:jc w:val="both"/>
      </w:pPr>
      <w:r>
        <w:t>The owner of the aircraft shall be responsible for the continuing airworthiness of the aircraft and shall ensure that no flight takes place unless all the following requirements are met:</w:t>
      </w:r>
    </w:p>
    <w:p w14:paraId="47AE68DD" w14:textId="0737B905" w:rsidR="00F8331F" w:rsidRDefault="0090149D" w:rsidP="00F8331F">
      <w:pPr>
        <w:pStyle w:val="ListParagraph"/>
        <w:numPr>
          <w:ilvl w:val="0"/>
          <w:numId w:val="1"/>
        </w:numPr>
        <w:tabs>
          <w:tab w:val="left" w:pos="908"/>
          <w:tab w:val="left" w:pos="909"/>
        </w:tabs>
        <w:spacing w:line="270" w:lineRule="exact"/>
      </w:pPr>
      <w:r>
        <w:t>T</w:t>
      </w:r>
      <w:r w:rsidR="00F8331F">
        <w:t xml:space="preserve">he aircraft is maintained in an airworthy </w:t>
      </w:r>
      <w:r w:rsidR="00623B8D">
        <w:t>condition.</w:t>
      </w:r>
      <w:r w:rsidR="00F8331F">
        <w:t xml:space="preserve"> </w:t>
      </w:r>
    </w:p>
    <w:p w14:paraId="08F9D2EF" w14:textId="3E9B4C2A" w:rsidR="00F8331F" w:rsidRDefault="0090149D" w:rsidP="00F8331F">
      <w:pPr>
        <w:pStyle w:val="ListParagraph"/>
        <w:numPr>
          <w:ilvl w:val="0"/>
          <w:numId w:val="1"/>
        </w:numPr>
        <w:tabs>
          <w:tab w:val="left" w:pos="908"/>
          <w:tab w:val="left" w:pos="909"/>
        </w:tabs>
        <w:spacing w:line="270" w:lineRule="exact"/>
      </w:pPr>
      <w:r>
        <w:t>A</w:t>
      </w:r>
      <w:r w:rsidR="00F8331F">
        <w:t xml:space="preserve">ny operational and emergency equipment fitted is correctly installed and serviceable or </w:t>
      </w:r>
    </w:p>
    <w:p w14:paraId="731DDCD5" w14:textId="57A01CB4" w:rsidR="00F8331F" w:rsidRDefault="00F8331F" w:rsidP="00E128EF">
      <w:pPr>
        <w:pStyle w:val="ListParagraph"/>
        <w:tabs>
          <w:tab w:val="left" w:pos="908"/>
          <w:tab w:val="left" w:pos="909"/>
        </w:tabs>
        <w:spacing w:line="270" w:lineRule="exact"/>
        <w:ind w:firstLine="0"/>
      </w:pPr>
      <w:r>
        <w:t xml:space="preserve">clearly identified as </w:t>
      </w:r>
      <w:r w:rsidR="00623B8D">
        <w:t>unserviceable.</w:t>
      </w:r>
      <w:r>
        <w:t xml:space="preserve"> </w:t>
      </w:r>
    </w:p>
    <w:p w14:paraId="07E06398" w14:textId="3150C58F" w:rsidR="00053C56" w:rsidRDefault="0090149D" w:rsidP="00053C56">
      <w:pPr>
        <w:pStyle w:val="ListParagraph"/>
        <w:numPr>
          <w:ilvl w:val="0"/>
          <w:numId w:val="1"/>
        </w:numPr>
        <w:tabs>
          <w:tab w:val="left" w:pos="908"/>
          <w:tab w:val="left" w:pos="909"/>
        </w:tabs>
        <w:spacing w:line="270" w:lineRule="exact"/>
      </w:pPr>
      <w:r>
        <w:t>T</w:t>
      </w:r>
      <w:r w:rsidR="00F8331F">
        <w:t>he airworthiness certificate is valid</w:t>
      </w:r>
      <w:r w:rsidR="00995D35">
        <w:t xml:space="preserve"> (no grounding defects, </w:t>
      </w:r>
      <w:r w:rsidR="007A2038">
        <w:t xml:space="preserve">all mandatory items in life, </w:t>
      </w:r>
      <w:r w:rsidR="00995D35">
        <w:t xml:space="preserve">current ARC and annual) </w:t>
      </w:r>
    </w:p>
    <w:p w14:paraId="2F64E5F3" w14:textId="01B33096" w:rsidR="00053C56" w:rsidRDefault="00053C56" w:rsidP="00053C56">
      <w:pPr>
        <w:tabs>
          <w:tab w:val="left" w:pos="908"/>
          <w:tab w:val="left" w:pos="909"/>
        </w:tabs>
        <w:spacing w:line="270" w:lineRule="exact"/>
      </w:pPr>
    </w:p>
    <w:p w14:paraId="525B9EB7" w14:textId="470EDD6D" w:rsidR="00053C56" w:rsidRDefault="00053C56" w:rsidP="00053C56">
      <w:pPr>
        <w:tabs>
          <w:tab w:val="left" w:pos="908"/>
          <w:tab w:val="left" w:pos="909"/>
        </w:tabs>
        <w:spacing w:line="270" w:lineRule="exact"/>
      </w:pPr>
      <w:r>
        <w:t xml:space="preserve">In effect the above requires the following. </w:t>
      </w:r>
    </w:p>
    <w:p w14:paraId="6C316815" w14:textId="1D2756E0" w:rsidR="00F8331F" w:rsidRDefault="0090149D" w:rsidP="000B3C4C">
      <w:pPr>
        <w:pStyle w:val="ListParagraph"/>
        <w:numPr>
          <w:ilvl w:val="0"/>
          <w:numId w:val="1"/>
        </w:numPr>
        <w:tabs>
          <w:tab w:val="left" w:pos="908"/>
          <w:tab w:val="left" w:pos="909"/>
        </w:tabs>
        <w:spacing w:line="270" w:lineRule="exact"/>
      </w:pPr>
      <w:r>
        <w:t>T</w:t>
      </w:r>
      <w:r w:rsidR="00F8331F">
        <w:t>he maintenance of the aircraft is performed in accordance with the</w:t>
      </w:r>
      <w:r w:rsidR="007A2038">
        <w:t xml:space="preserve"> owner declared</w:t>
      </w:r>
      <w:r w:rsidR="00F8331F">
        <w:t xml:space="preserve"> Aircraft Maintenance</w:t>
      </w:r>
      <w:r>
        <w:t xml:space="preserve"> </w:t>
      </w:r>
      <w:r w:rsidR="00F8331F">
        <w:t xml:space="preserve">Program (‘AMP’) specified in </w:t>
      </w:r>
      <w:r w:rsidR="007A2038">
        <w:t>Part</w:t>
      </w:r>
      <w:r w:rsidR="00F8331F">
        <w:t xml:space="preserve"> ML.A.302.</w:t>
      </w:r>
      <w:r w:rsidR="00615C53">
        <w:t xml:space="preserve"> (</w:t>
      </w:r>
      <w:r w:rsidR="0071548B">
        <w:t>The</w:t>
      </w:r>
      <w:r w:rsidR="00615C53">
        <w:t xml:space="preserve"> BGA SDMP 267 does </w:t>
      </w:r>
      <w:r w:rsidR="00EA42F0">
        <w:t xml:space="preserve">this) </w:t>
      </w:r>
    </w:p>
    <w:p w14:paraId="243D4DD6" w14:textId="686E57F6" w:rsidR="00BB5418" w:rsidRDefault="0074545C">
      <w:pPr>
        <w:pStyle w:val="ListParagraph"/>
        <w:numPr>
          <w:ilvl w:val="0"/>
          <w:numId w:val="1"/>
        </w:numPr>
        <w:tabs>
          <w:tab w:val="left" w:pos="908"/>
          <w:tab w:val="left" w:pos="909"/>
        </w:tabs>
      </w:pPr>
      <w:r>
        <w:t>Have a general understanding of the maintenance</w:t>
      </w:r>
      <w:r>
        <w:rPr>
          <w:spacing w:val="-3"/>
        </w:rPr>
        <w:t xml:space="preserve"> </w:t>
      </w:r>
      <w:r>
        <w:t>programme</w:t>
      </w:r>
    </w:p>
    <w:p w14:paraId="5EDFD538" w14:textId="47104119" w:rsidR="00BB5418" w:rsidRDefault="0074545C">
      <w:pPr>
        <w:pStyle w:val="ListParagraph"/>
        <w:numPr>
          <w:ilvl w:val="0"/>
          <w:numId w:val="1"/>
        </w:numPr>
        <w:tabs>
          <w:tab w:val="left" w:pos="908"/>
          <w:tab w:val="left" w:pos="909"/>
        </w:tabs>
        <w:spacing w:line="268" w:lineRule="exact"/>
      </w:pPr>
      <w:r>
        <w:t>Have a general understanding of Part</w:t>
      </w:r>
      <w:r>
        <w:rPr>
          <w:spacing w:val="3"/>
        </w:rPr>
        <w:t xml:space="preserve"> </w:t>
      </w:r>
      <w:r>
        <w:t>M</w:t>
      </w:r>
      <w:r w:rsidR="00637AEF">
        <w:t>L</w:t>
      </w:r>
      <w:r w:rsidR="007A2038">
        <w:t xml:space="preserve"> </w:t>
      </w:r>
      <w:r w:rsidR="001664A0">
        <w:t>regulation.</w:t>
      </w:r>
    </w:p>
    <w:p w14:paraId="4C03B450" w14:textId="2A6DAADA" w:rsidR="00BB5418" w:rsidRDefault="0074545C">
      <w:pPr>
        <w:pStyle w:val="ListParagraph"/>
        <w:numPr>
          <w:ilvl w:val="0"/>
          <w:numId w:val="1"/>
        </w:numPr>
        <w:tabs>
          <w:tab w:val="left" w:pos="908"/>
          <w:tab w:val="left" w:pos="909"/>
        </w:tabs>
        <w:spacing w:before="12" w:line="223" w:lineRule="auto"/>
        <w:ind w:right="1031"/>
      </w:pPr>
      <w:r>
        <w:t>Present the aircraft at an approved maintenance organisation</w:t>
      </w:r>
      <w:r w:rsidR="001664A0">
        <w:t xml:space="preserve"> (BGA inspector)</w:t>
      </w:r>
      <w:r>
        <w:t xml:space="preserve"> as agreed with that </w:t>
      </w:r>
      <w:r w:rsidR="001664A0">
        <w:t>organisation.</w:t>
      </w:r>
    </w:p>
    <w:p w14:paraId="45293B47" w14:textId="77777777" w:rsidR="00BB5418" w:rsidRDefault="0074545C">
      <w:pPr>
        <w:pStyle w:val="ListParagraph"/>
        <w:numPr>
          <w:ilvl w:val="0"/>
          <w:numId w:val="1"/>
        </w:numPr>
        <w:tabs>
          <w:tab w:val="left" w:pos="908"/>
          <w:tab w:val="left" w:pos="909"/>
        </w:tabs>
        <w:spacing w:before="18"/>
      </w:pPr>
      <w:r>
        <w:t>Not modify the aircraft without first consulting with a BGA</w:t>
      </w:r>
      <w:r>
        <w:rPr>
          <w:spacing w:val="-9"/>
        </w:rPr>
        <w:t xml:space="preserve"> </w:t>
      </w:r>
      <w:r>
        <w:t>inspector</w:t>
      </w:r>
    </w:p>
    <w:p w14:paraId="59D3E0F1" w14:textId="3171F163" w:rsidR="00BB5418" w:rsidRDefault="0074545C">
      <w:pPr>
        <w:pStyle w:val="ListParagraph"/>
        <w:numPr>
          <w:ilvl w:val="0"/>
          <w:numId w:val="1"/>
        </w:numPr>
        <w:tabs>
          <w:tab w:val="left" w:pos="908"/>
          <w:tab w:val="left" w:pos="909"/>
        </w:tabs>
        <w:spacing w:before="5" w:line="230" w:lineRule="auto"/>
        <w:ind w:right="268"/>
      </w:pPr>
      <w:r>
        <w:t xml:space="preserve">Inform the BGA </w:t>
      </w:r>
      <w:r w:rsidR="00637AEF">
        <w:t xml:space="preserve">CAO </w:t>
      </w:r>
      <w:r>
        <w:t xml:space="preserve">of all maintenance exceptionally carried out without the knowledge of that organisation. </w:t>
      </w:r>
      <w:proofErr w:type="gramStart"/>
      <w:r>
        <w:t>i.e.</w:t>
      </w:r>
      <w:proofErr w:type="gramEnd"/>
      <w:r>
        <w:t xml:space="preserve"> not carried out by</w:t>
      </w:r>
      <w:r w:rsidR="007A2038">
        <w:t xml:space="preserve"> a BGA inspector (except Pilot owner maintenance) </w:t>
      </w:r>
    </w:p>
    <w:p w14:paraId="56E26B20" w14:textId="7A5195C8" w:rsidR="00BB5418" w:rsidRDefault="0074545C" w:rsidP="00547C79">
      <w:pPr>
        <w:pStyle w:val="ListParagraph"/>
        <w:numPr>
          <w:ilvl w:val="0"/>
          <w:numId w:val="1"/>
        </w:numPr>
        <w:tabs>
          <w:tab w:val="left" w:pos="908"/>
          <w:tab w:val="left" w:pos="909"/>
        </w:tabs>
        <w:spacing w:before="20"/>
      </w:pPr>
      <w:r>
        <w:t>Report all significant defects to the BGA</w:t>
      </w:r>
      <w:r>
        <w:rPr>
          <w:spacing w:val="-3"/>
        </w:rPr>
        <w:t xml:space="preserve"> </w:t>
      </w:r>
      <w:r>
        <w:t>CA</w:t>
      </w:r>
      <w:r w:rsidR="00FE5B7F">
        <w:t>O</w:t>
      </w:r>
    </w:p>
    <w:p w14:paraId="47348B22" w14:textId="77777777" w:rsidR="00BB5418" w:rsidRDefault="0074545C">
      <w:pPr>
        <w:pStyle w:val="ListParagraph"/>
        <w:numPr>
          <w:ilvl w:val="0"/>
          <w:numId w:val="1"/>
        </w:numPr>
        <w:tabs>
          <w:tab w:val="left" w:pos="908"/>
          <w:tab w:val="left" w:pos="909"/>
        </w:tabs>
        <w:spacing w:before="15" w:line="270" w:lineRule="exact"/>
      </w:pPr>
      <w:r>
        <w:t>Inform the member state of registry and the BGA if the aircraft is</w:t>
      </w:r>
      <w:r>
        <w:rPr>
          <w:spacing w:val="-14"/>
        </w:rPr>
        <w:t xml:space="preserve"> </w:t>
      </w:r>
      <w:r>
        <w:t>sold</w:t>
      </w:r>
    </w:p>
    <w:p w14:paraId="45CA6F64" w14:textId="2DF2E0AB" w:rsidR="00BB5418" w:rsidRDefault="0074545C">
      <w:pPr>
        <w:pStyle w:val="ListParagraph"/>
        <w:numPr>
          <w:ilvl w:val="0"/>
          <w:numId w:val="1"/>
        </w:numPr>
        <w:tabs>
          <w:tab w:val="left" w:pos="908"/>
          <w:tab w:val="left" w:pos="909"/>
        </w:tabs>
      </w:pPr>
      <w:r>
        <w:t xml:space="preserve">Report occurrences, </w:t>
      </w:r>
      <w:r w:rsidR="00547C79">
        <w:t>incidents,</w:t>
      </w:r>
      <w:r>
        <w:t xml:space="preserve"> and accidents through BGA reporting</w:t>
      </w:r>
      <w:r>
        <w:rPr>
          <w:spacing w:val="-6"/>
        </w:rPr>
        <w:t xml:space="preserve"> </w:t>
      </w:r>
      <w:r>
        <w:t>procedures</w:t>
      </w:r>
    </w:p>
    <w:p w14:paraId="02203995" w14:textId="440B7F0B" w:rsidR="00BB5418" w:rsidRDefault="0074545C">
      <w:pPr>
        <w:pStyle w:val="ListParagraph"/>
        <w:numPr>
          <w:ilvl w:val="0"/>
          <w:numId w:val="1"/>
        </w:numPr>
        <w:tabs>
          <w:tab w:val="left" w:pos="908"/>
          <w:tab w:val="left" w:pos="909"/>
        </w:tabs>
        <w:spacing w:line="270" w:lineRule="exact"/>
      </w:pPr>
      <w:r>
        <w:t>Comply with BGA Laws and Rules for Glider</w:t>
      </w:r>
      <w:r>
        <w:rPr>
          <w:spacing w:val="-8"/>
        </w:rPr>
        <w:t xml:space="preserve"> </w:t>
      </w:r>
      <w:r>
        <w:t>Pilots</w:t>
      </w:r>
    </w:p>
    <w:p w14:paraId="294DABF9" w14:textId="77777777" w:rsidR="00BB5418" w:rsidRDefault="00BB5418">
      <w:pPr>
        <w:pStyle w:val="BodyText"/>
        <w:spacing w:before="4"/>
        <w:rPr>
          <w:sz w:val="28"/>
        </w:rPr>
      </w:pPr>
    </w:p>
    <w:p w14:paraId="23CB34B2" w14:textId="4229C2DB" w:rsidR="00BB5418" w:rsidRDefault="0074545C">
      <w:pPr>
        <w:pStyle w:val="BodyText"/>
        <w:ind w:left="188" w:right="757"/>
      </w:pPr>
      <w:r>
        <w:t xml:space="preserve">I will comply with the above obligations for inclusion in the BGA </w:t>
      </w:r>
      <w:r w:rsidR="00E81AB7">
        <w:t>CAO</w:t>
      </w:r>
      <w:r>
        <w:t xml:space="preserve"> and I wish to enter the following aircraft:</w:t>
      </w:r>
    </w:p>
    <w:p w14:paraId="45B154D9" w14:textId="77777777" w:rsidR="00BB5418" w:rsidRDefault="00BB5418">
      <w:pPr>
        <w:pStyle w:val="BodyText"/>
        <w:spacing w:before="11"/>
        <w:rPr>
          <w:sz w:val="21"/>
        </w:rPr>
      </w:pPr>
    </w:p>
    <w:p w14:paraId="3F10EDE9" w14:textId="09B21253" w:rsidR="00BB5418" w:rsidRDefault="0074545C">
      <w:pPr>
        <w:pStyle w:val="BodyText"/>
        <w:ind w:left="188"/>
        <w:jc w:val="both"/>
      </w:pPr>
      <w:r>
        <w:t>(Please include Motor Gliders and Tugs that you wish to include in the BGA C</w:t>
      </w:r>
      <w:r w:rsidR="00E81AB7">
        <w:t>AO</w:t>
      </w:r>
      <w:r>
        <w:t>).</w:t>
      </w:r>
    </w:p>
    <w:p w14:paraId="0783DEC3" w14:textId="77777777" w:rsidR="00BB5418" w:rsidRDefault="00BB5418">
      <w:pPr>
        <w:jc w:val="both"/>
        <w:sectPr w:rsidR="00BB5418">
          <w:footerReference w:type="default" r:id="rId11"/>
          <w:type w:val="continuous"/>
          <w:pgSz w:w="11910" w:h="16840"/>
          <w:pgMar w:top="720" w:right="1020" w:bottom="1160" w:left="1060" w:header="720" w:footer="974" w:gutter="0"/>
          <w:pgNumType w:start="1"/>
          <w:cols w:space="720"/>
        </w:sect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2280"/>
        <w:gridCol w:w="1637"/>
        <w:gridCol w:w="3932"/>
      </w:tblGrid>
      <w:tr w:rsidR="00BB5418" w14:paraId="3F25186C" w14:textId="77777777">
        <w:trPr>
          <w:trHeight w:val="505"/>
        </w:trPr>
        <w:tc>
          <w:tcPr>
            <w:tcW w:w="1675" w:type="dxa"/>
          </w:tcPr>
          <w:p w14:paraId="69058D85" w14:textId="77777777" w:rsidR="00BB5418" w:rsidRDefault="0074545C">
            <w:pPr>
              <w:pStyle w:val="TableParagraph"/>
              <w:spacing w:line="242" w:lineRule="exact"/>
            </w:pPr>
            <w:r>
              <w:lastRenderedPageBreak/>
              <w:t>Registration &amp;</w:t>
            </w:r>
          </w:p>
          <w:p w14:paraId="15130761" w14:textId="77777777" w:rsidR="00BB5418" w:rsidRDefault="0074545C">
            <w:pPr>
              <w:pStyle w:val="TableParagraph"/>
              <w:spacing w:line="244" w:lineRule="exact"/>
            </w:pPr>
            <w:r>
              <w:t>BGA Number</w:t>
            </w:r>
          </w:p>
        </w:tc>
        <w:tc>
          <w:tcPr>
            <w:tcW w:w="2280" w:type="dxa"/>
          </w:tcPr>
          <w:p w14:paraId="160EC279" w14:textId="7AEE2554" w:rsidR="00BB5418" w:rsidRDefault="001664A0" w:rsidP="001664A0">
            <w:pPr>
              <w:pStyle w:val="TableParagraph"/>
              <w:spacing w:before="116"/>
              <w:ind w:left="0"/>
            </w:pPr>
            <w:r>
              <w:t xml:space="preserve">   </w:t>
            </w:r>
            <w:r w:rsidR="0074545C">
              <w:t>Aircraft Type</w:t>
            </w:r>
          </w:p>
        </w:tc>
        <w:tc>
          <w:tcPr>
            <w:tcW w:w="1637" w:type="dxa"/>
          </w:tcPr>
          <w:p w14:paraId="4F475234" w14:textId="77777777" w:rsidR="00BB5418" w:rsidRDefault="0074545C">
            <w:pPr>
              <w:pStyle w:val="TableParagraph"/>
              <w:spacing w:line="242" w:lineRule="exact"/>
              <w:ind w:left="108"/>
            </w:pPr>
            <w:r>
              <w:t>Aircraft serial</w:t>
            </w:r>
          </w:p>
          <w:p w14:paraId="7E298235" w14:textId="77777777" w:rsidR="00BB5418" w:rsidRDefault="0074545C">
            <w:pPr>
              <w:pStyle w:val="TableParagraph"/>
              <w:spacing w:line="244" w:lineRule="exact"/>
              <w:ind w:left="108"/>
            </w:pPr>
            <w:r>
              <w:t>number</w:t>
            </w:r>
          </w:p>
        </w:tc>
        <w:tc>
          <w:tcPr>
            <w:tcW w:w="3932" w:type="dxa"/>
          </w:tcPr>
          <w:p w14:paraId="19752BFC" w14:textId="77777777" w:rsidR="00BB5418" w:rsidRDefault="0074545C">
            <w:pPr>
              <w:pStyle w:val="TableParagraph"/>
              <w:spacing w:before="116"/>
              <w:ind w:left="108"/>
            </w:pPr>
            <w:r>
              <w:t>Owners/Operators name and address</w:t>
            </w:r>
          </w:p>
        </w:tc>
      </w:tr>
      <w:tr w:rsidR="00BB5418" w14:paraId="140D13C7" w14:textId="77777777">
        <w:trPr>
          <w:trHeight w:val="873"/>
        </w:trPr>
        <w:tc>
          <w:tcPr>
            <w:tcW w:w="1675" w:type="dxa"/>
          </w:tcPr>
          <w:p w14:paraId="0D26B1B7" w14:textId="77777777" w:rsidR="00BB5418" w:rsidRDefault="0074545C">
            <w:pPr>
              <w:pStyle w:val="TableParagraph"/>
              <w:spacing w:line="311" w:lineRule="exact"/>
              <w:rPr>
                <w:b/>
                <w:sz w:val="28"/>
              </w:rPr>
            </w:pPr>
            <w:r>
              <w:rPr>
                <w:b/>
                <w:sz w:val="28"/>
              </w:rPr>
              <w:t>G-</w:t>
            </w:r>
          </w:p>
          <w:p w14:paraId="207C8217" w14:textId="77777777" w:rsidR="00BB5418" w:rsidRDefault="0074545C">
            <w:pPr>
              <w:pStyle w:val="TableParagraph"/>
              <w:spacing w:before="230" w:line="313" w:lineRule="exact"/>
              <w:rPr>
                <w:b/>
                <w:sz w:val="28"/>
              </w:rPr>
            </w:pPr>
            <w:r>
              <w:rPr>
                <w:b/>
                <w:sz w:val="28"/>
              </w:rPr>
              <w:t>BGA</w:t>
            </w:r>
          </w:p>
        </w:tc>
        <w:tc>
          <w:tcPr>
            <w:tcW w:w="2280" w:type="dxa"/>
          </w:tcPr>
          <w:p w14:paraId="63976034" w14:textId="77777777" w:rsidR="00BB5418" w:rsidRDefault="00BB5418">
            <w:pPr>
              <w:pStyle w:val="TableParagraph"/>
              <w:ind w:left="0"/>
              <w:rPr>
                <w:rFonts w:ascii="Times New Roman"/>
                <w:sz w:val="20"/>
              </w:rPr>
            </w:pPr>
          </w:p>
        </w:tc>
        <w:tc>
          <w:tcPr>
            <w:tcW w:w="1637" w:type="dxa"/>
          </w:tcPr>
          <w:p w14:paraId="41529F68" w14:textId="77777777" w:rsidR="00BB5418" w:rsidRDefault="00BB5418">
            <w:pPr>
              <w:pStyle w:val="TableParagraph"/>
              <w:ind w:left="0"/>
              <w:rPr>
                <w:rFonts w:ascii="Times New Roman"/>
                <w:sz w:val="20"/>
              </w:rPr>
            </w:pPr>
          </w:p>
        </w:tc>
        <w:tc>
          <w:tcPr>
            <w:tcW w:w="3932" w:type="dxa"/>
          </w:tcPr>
          <w:p w14:paraId="19BA1D91" w14:textId="77777777" w:rsidR="00BB5418" w:rsidRDefault="00BB5418">
            <w:pPr>
              <w:pStyle w:val="TableParagraph"/>
              <w:ind w:left="0"/>
              <w:rPr>
                <w:rFonts w:ascii="Times New Roman"/>
                <w:sz w:val="20"/>
              </w:rPr>
            </w:pPr>
          </w:p>
        </w:tc>
      </w:tr>
    </w:tbl>
    <w:p w14:paraId="54BC7370" w14:textId="77777777" w:rsidR="00BB5418" w:rsidRDefault="0074545C">
      <w:pPr>
        <w:pStyle w:val="BodyText"/>
        <w:spacing w:before="8"/>
        <w:rPr>
          <w:sz w:val="12"/>
        </w:rPr>
      </w:pPr>
      <w:r>
        <w:rPr>
          <w:noProof/>
        </w:rPr>
        <w:drawing>
          <wp:anchor distT="0" distB="0" distL="0" distR="0" simplePos="0" relativeHeight="1072" behindDoc="0" locked="0" layoutInCell="1" allowOverlap="1" wp14:anchorId="6974A1AB" wp14:editId="3A6AF9F5">
            <wp:simplePos x="0" y="0"/>
            <wp:positionH relativeFrom="page">
              <wp:posOffset>742950</wp:posOffset>
            </wp:positionH>
            <wp:positionV relativeFrom="paragraph">
              <wp:posOffset>117602</wp:posOffset>
            </wp:positionV>
            <wp:extent cx="1249158" cy="489203"/>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2" cstate="print"/>
                    <a:stretch>
                      <a:fillRect/>
                    </a:stretch>
                  </pic:blipFill>
                  <pic:spPr>
                    <a:xfrm>
                      <a:off x="0" y="0"/>
                      <a:ext cx="1249158" cy="489203"/>
                    </a:xfrm>
                    <a:prstGeom prst="rect">
                      <a:avLst/>
                    </a:prstGeom>
                  </pic:spPr>
                </pic:pic>
              </a:graphicData>
            </a:graphic>
          </wp:anchor>
        </w:drawing>
      </w:r>
    </w:p>
    <w:p w14:paraId="5CA567BA" w14:textId="77777777" w:rsidR="00BB5418" w:rsidRDefault="00BB5418">
      <w:pPr>
        <w:pStyle w:val="BodyText"/>
        <w:spacing w:before="3"/>
        <w:rPr>
          <w:sz w:val="15"/>
        </w:rPr>
      </w:pPr>
    </w:p>
    <w:p w14:paraId="508934D1" w14:textId="77777777" w:rsidR="00BB5418" w:rsidRDefault="0074545C">
      <w:pPr>
        <w:pStyle w:val="BodyText"/>
        <w:spacing w:before="94"/>
        <w:ind w:left="188"/>
      </w:pPr>
      <w:r>
        <w:t>G MacDonald. Chief Technical Officer,</w:t>
      </w:r>
    </w:p>
    <w:p w14:paraId="3ABC257F" w14:textId="48ED9B54" w:rsidR="00BB5418" w:rsidRDefault="0074545C">
      <w:pPr>
        <w:pStyle w:val="BodyText"/>
        <w:spacing w:before="1"/>
        <w:ind w:left="188"/>
      </w:pPr>
      <w:r>
        <w:t>For the British Gliding Association.</w:t>
      </w:r>
    </w:p>
    <w:p w14:paraId="5EF73E5E" w14:textId="77777777" w:rsidR="00BB5418" w:rsidRDefault="00BB5418">
      <w:pPr>
        <w:pStyle w:val="BodyText"/>
        <w:rPr>
          <w:sz w:val="24"/>
        </w:rPr>
      </w:pPr>
    </w:p>
    <w:p w14:paraId="4E20960E" w14:textId="77777777" w:rsidR="00BB5418" w:rsidRDefault="00BB5418">
      <w:pPr>
        <w:pStyle w:val="BodyText"/>
        <w:rPr>
          <w:sz w:val="24"/>
        </w:rPr>
      </w:pPr>
    </w:p>
    <w:p w14:paraId="5329853B" w14:textId="04BF6F19" w:rsidR="00BB5418" w:rsidRDefault="0074545C">
      <w:pPr>
        <w:pStyle w:val="BodyText"/>
        <w:ind w:left="188" w:right="356"/>
      </w:pPr>
      <w:r>
        <w:t>Signed………………………………….…</w:t>
      </w:r>
      <w:r w:rsidR="0016314C">
        <w:t xml:space="preserve"> </w:t>
      </w:r>
      <w:r>
        <w:t>Name……</w:t>
      </w:r>
      <w:proofErr w:type="gramStart"/>
      <w:r>
        <w:t>…..</w:t>
      </w:r>
      <w:proofErr w:type="gramEnd"/>
      <w:r>
        <w:t xml:space="preserve">……………….………….Date………..…… as </w:t>
      </w:r>
      <w:r w:rsidR="0016314C">
        <w:t>a</w:t>
      </w:r>
      <w:r>
        <w:t>ircraft owner</w:t>
      </w:r>
      <w:r w:rsidR="0039070D">
        <w:t xml:space="preserve"> or </w:t>
      </w:r>
      <w:r w:rsidR="0016314C">
        <w:t>a</w:t>
      </w:r>
      <w:r>
        <w:t>ircraft operator</w:t>
      </w:r>
      <w:r w:rsidR="001539E1">
        <w:t xml:space="preserve"> as required. </w:t>
      </w:r>
    </w:p>
    <w:p w14:paraId="7AE902B8" w14:textId="77777777" w:rsidR="00BB5418" w:rsidRDefault="00BB5418">
      <w:pPr>
        <w:pStyle w:val="BodyText"/>
        <w:spacing w:before="11"/>
        <w:rPr>
          <w:sz w:val="21"/>
        </w:rPr>
      </w:pPr>
    </w:p>
    <w:p w14:paraId="581A4853" w14:textId="77777777" w:rsidR="00BB5418" w:rsidRDefault="0074545C">
      <w:pPr>
        <w:pStyle w:val="BodyText"/>
        <w:ind w:left="188" w:right="462"/>
      </w:pPr>
      <w:r>
        <w:t>Please return a signed copy of this agreement to the BGA and retain a copy in the aircraft files for future reference.</w:t>
      </w:r>
    </w:p>
    <w:p w14:paraId="03557F2F" w14:textId="77777777" w:rsidR="00BB5418" w:rsidRDefault="00BB5418">
      <w:pPr>
        <w:pStyle w:val="BodyText"/>
        <w:rPr>
          <w:sz w:val="24"/>
        </w:rPr>
      </w:pPr>
    </w:p>
    <w:p w14:paraId="20E6033A" w14:textId="77777777" w:rsidR="00D4047A" w:rsidRDefault="00D4047A" w:rsidP="00D4047A">
      <w:pPr>
        <w:rPr>
          <w:rFonts w:asciiTheme="minorHAnsi" w:eastAsiaTheme="minorHAnsi" w:hAnsiTheme="minorHAnsi" w:cstheme="minorBidi"/>
          <w:lang w:bidi="ar-SA"/>
        </w:rPr>
      </w:pPr>
    </w:p>
    <w:p w14:paraId="680E49AE" w14:textId="77777777" w:rsidR="0016314C" w:rsidRDefault="00D4047A" w:rsidP="00D4047A">
      <w:pPr>
        <w:rPr>
          <w:rFonts w:eastAsiaTheme="minorEastAsia"/>
          <w:noProof/>
        </w:rPr>
      </w:pPr>
      <w:bookmarkStart w:id="0" w:name="_MailAutoSig"/>
      <w:r>
        <w:rPr>
          <w:rFonts w:eastAsiaTheme="minorEastAsia"/>
          <w:noProof/>
        </w:rPr>
        <w:t>Gordon MacDonald</w:t>
      </w:r>
    </w:p>
    <w:p w14:paraId="79B5FDC4" w14:textId="77777777" w:rsidR="0016314C" w:rsidRDefault="00D4047A" w:rsidP="00D4047A">
      <w:pPr>
        <w:rPr>
          <w:rFonts w:eastAsiaTheme="minorEastAsia"/>
          <w:noProof/>
        </w:rPr>
      </w:pPr>
      <w:r>
        <w:rPr>
          <w:rFonts w:eastAsiaTheme="minorEastAsia"/>
          <w:noProof/>
        </w:rPr>
        <w:t>BGA Chief Technical Officer</w:t>
      </w:r>
      <w:r w:rsidR="005611A0">
        <w:rPr>
          <w:rFonts w:eastAsiaTheme="minorEastAsia"/>
          <w:noProof/>
        </w:rPr>
        <w:t xml:space="preserve"> </w:t>
      </w:r>
    </w:p>
    <w:p w14:paraId="1F044A40" w14:textId="77777777" w:rsidR="0016314C" w:rsidRDefault="0016314C" w:rsidP="00D4047A">
      <w:pPr>
        <w:rPr>
          <w:rFonts w:eastAsiaTheme="minorEastAsia"/>
          <w:noProof/>
        </w:rPr>
      </w:pPr>
      <w:hyperlink r:id="rId13" w:history="1">
        <w:r w:rsidRPr="00B0787D">
          <w:rPr>
            <w:rStyle w:val="Hyperlink"/>
            <w:rFonts w:eastAsiaTheme="minorEastAsia"/>
            <w:noProof/>
          </w:rPr>
          <w:t>CTO@gliding.co.uk</w:t>
        </w:r>
      </w:hyperlink>
      <w:r w:rsidR="00D4047A">
        <w:rPr>
          <w:rFonts w:eastAsiaTheme="minorEastAsia"/>
          <w:noProof/>
        </w:rPr>
        <w:br/>
        <w:t>0116 289 2956 / 07767 898103</w:t>
      </w:r>
      <w:r w:rsidR="00D4047A">
        <w:rPr>
          <w:rFonts w:eastAsiaTheme="minorEastAsia"/>
          <w:noProof/>
        </w:rPr>
        <w:br/>
      </w:r>
    </w:p>
    <w:p w14:paraId="7C6E8B0A" w14:textId="77777777" w:rsidR="0016314C" w:rsidRDefault="00D4047A" w:rsidP="00D4047A">
      <w:pPr>
        <w:rPr>
          <w:rFonts w:eastAsiaTheme="minorEastAsia"/>
          <w:noProof/>
          <w:lang w:val="en-US"/>
        </w:rPr>
      </w:pPr>
      <w:r>
        <w:rPr>
          <w:rFonts w:eastAsiaTheme="minorEastAsia"/>
          <w:noProof/>
        </w:rPr>
        <w:t xml:space="preserve">Visit the BGA web site at </w:t>
      </w:r>
      <w:hyperlink r:id="rId14" w:history="1">
        <w:r>
          <w:rPr>
            <w:rStyle w:val="Hyperlink"/>
            <w:rFonts w:eastAsiaTheme="minorEastAsia"/>
            <w:noProof/>
          </w:rPr>
          <w:t>www.gliding.co.uk</w:t>
        </w:r>
      </w:hyperlink>
      <w:r>
        <w:rPr>
          <w:rFonts w:eastAsiaTheme="minorEastAsia"/>
          <w:noProof/>
        </w:rPr>
        <w:br/>
      </w:r>
    </w:p>
    <w:p w14:paraId="33169E8A" w14:textId="02A12E01" w:rsidR="00D4047A" w:rsidRDefault="00D4047A" w:rsidP="00D4047A">
      <w:pPr>
        <w:rPr>
          <w:rFonts w:eastAsiaTheme="minorEastAsia"/>
          <w:noProof/>
          <w:lang w:val="en-US"/>
        </w:rPr>
      </w:pPr>
      <w:r>
        <w:rPr>
          <w:rFonts w:eastAsiaTheme="minorEastAsia"/>
          <w:noProof/>
          <w:lang w:val="en-US"/>
        </w:rPr>
        <w:t>British Gliding Association Limited</w:t>
      </w:r>
    </w:p>
    <w:p w14:paraId="05CCDF24" w14:textId="77777777" w:rsidR="00D4047A" w:rsidRDefault="00D4047A" w:rsidP="00D4047A">
      <w:pPr>
        <w:rPr>
          <w:rFonts w:eastAsiaTheme="minorEastAsia"/>
          <w:noProof/>
          <w:lang w:val="en-US"/>
        </w:rPr>
      </w:pPr>
      <w:r>
        <w:rPr>
          <w:rFonts w:eastAsiaTheme="minorEastAsia"/>
          <w:noProof/>
          <w:lang w:val="en-US"/>
        </w:rPr>
        <w:t>CAA CAO.UK. 0025</w:t>
      </w:r>
    </w:p>
    <w:p w14:paraId="4558CCEF" w14:textId="77777777" w:rsidR="0016314C" w:rsidRDefault="00D4047A" w:rsidP="00D4047A">
      <w:pPr>
        <w:rPr>
          <w:rFonts w:eastAsiaTheme="minorEastAsia"/>
          <w:noProof/>
          <w:lang w:val="en-US"/>
        </w:rPr>
      </w:pPr>
      <w:r>
        <w:rPr>
          <w:rFonts w:eastAsiaTheme="minorEastAsia"/>
          <w:noProof/>
          <w:lang w:val="en-US"/>
        </w:rPr>
        <w:t>UK CAA BCAR APPROVAL: DAI/8378/73</w:t>
      </w:r>
      <w:r>
        <w:rPr>
          <w:rFonts w:eastAsiaTheme="minorEastAsia"/>
          <w:noProof/>
          <w:lang w:val="en-US"/>
        </w:rPr>
        <w:br/>
      </w:r>
    </w:p>
    <w:p w14:paraId="1BA3D5C3" w14:textId="774C4DFD" w:rsidR="0016314C" w:rsidRDefault="00D4047A" w:rsidP="00D4047A">
      <w:pPr>
        <w:rPr>
          <w:rFonts w:eastAsiaTheme="minorEastAsia"/>
          <w:noProof/>
          <w:lang w:val="en-US"/>
        </w:rPr>
      </w:pPr>
      <w:r>
        <w:rPr>
          <w:rFonts w:eastAsiaTheme="minorEastAsia"/>
          <w:noProof/>
          <w:lang w:val="en-US"/>
        </w:rPr>
        <w:t>Registered No: 422605 England</w:t>
      </w:r>
      <w:r>
        <w:rPr>
          <w:rFonts w:eastAsiaTheme="minorEastAsia"/>
          <w:noProof/>
          <w:lang w:val="en-US"/>
        </w:rPr>
        <w:br/>
        <w:t>VAT No: 238 5224 62</w:t>
      </w:r>
      <w:r>
        <w:rPr>
          <w:rFonts w:eastAsiaTheme="minorEastAsia"/>
          <w:noProof/>
          <w:lang w:val="en-US"/>
        </w:rPr>
        <w:br/>
      </w:r>
    </w:p>
    <w:p w14:paraId="1F9914BD" w14:textId="37D9050F" w:rsidR="00D4047A" w:rsidRDefault="00D4047A" w:rsidP="00D4047A">
      <w:pPr>
        <w:rPr>
          <w:rFonts w:eastAsiaTheme="minorEastAsia"/>
          <w:noProof/>
        </w:rPr>
      </w:pPr>
      <w:r>
        <w:rPr>
          <w:rFonts w:eastAsiaTheme="minorEastAsia"/>
          <w:noProof/>
          <w:lang w:val="en-US"/>
        </w:rPr>
        <w:t>Registered Office: 8 Merus Court, Meridian Business Park, Leicester LE19 1RJ</w:t>
      </w:r>
      <w:bookmarkEnd w:id="0"/>
    </w:p>
    <w:p w14:paraId="5BFE600F" w14:textId="29866682" w:rsidR="00BB5418" w:rsidRDefault="00BB5418" w:rsidP="00A87B27">
      <w:pPr>
        <w:rPr>
          <w:sz w:val="16"/>
        </w:rPr>
      </w:pPr>
    </w:p>
    <w:sectPr w:rsidR="00BB5418">
      <w:pgSz w:w="11910" w:h="16840"/>
      <w:pgMar w:top="1060" w:right="1020" w:bottom="1160" w:left="106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E684" w14:textId="77777777" w:rsidR="00E36D1B" w:rsidRDefault="00E36D1B">
      <w:r>
        <w:separator/>
      </w:r>
    </w:p>
  </w:endnote>
  <w:endnote w:type="continuationSeparator" w:id="0">
    <w:p w14:paraId="6EEDA472" w14:textId="77777777" w:rsidR="00E36D1B" w:rsidRDefault="00E3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EDCF" w14:textId="6D35E7BC" w:rsidR="00BB5418" w:rsidRDefault="00193EFA">
    <w:pPr>
      <w:pStyle w:val="BodyText"/>
      <w:spacing w:line="14" w:lineRule="auto"/>
      <w:rPr>
        <w:sz w:val="20"/>
      </w:rPr>
    </w:pPr>
    <w:r>
      <w:rPr>
        <w:noProof/>
      </w:rPr>
      <mc:AlternateContent>
        <mc:Choice Requires="wps">
          <w:drawing>
            <wp:anchor distT="0" distB="0" distL="114300" distR="114300" simplePos="0" relativeHeight="503312384" behindDoc="1" locked="0" layoutInCell="1" allowOverlap="1" wp14:anchorId="20B26715" wp14:editId="50808332">
              <wp:simplePos x="0" y="0"/>
              <wp:positionH relativeFrom="page">
                <wp:posOffset>3482340</wp:posOffset>
              </wp:positionH>
              <wp:positionV relativeFrom="page">
                <wp:posOffset>9931400</wp:posOffset>
              </wp:positionV>
              <wp:extent cx="601345" cy="165735"/>
              <wp:effectExtent l="0" t="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C9BF1" w14:textId="77777777" w:rsidR="00BB5418" w:rsidRDefault="0074545C">
                          <w:pPr>
                            <w:spacing w:before="10"/>
                            <w:ind w:left="20"/>
                            <w:rPr>
                              <w:rFonts w:ascii="Times New Roman"/>
                              <w:sz w:val="20"/>
                            </w:rPr>
                          </w:pPr>
                          <w:r>
                            <w:rPr>
                              <w:rFonts w:ascii="Times New Roman"/>
                              <w:sz w:val="20"/>
                            </w:rPr>
                            <w:t xml:space="preserve">Page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0B26715" id="_x0000_t202" coordsize="21600,21600" o:spt="202" path="m,l,21600r21600,l21600,xe">
              <v:stroke joinstyle="miter"/>
              <v:path gradientshapeok="t" o:connecttype="rect"/>
            </v:shapetype>
            <v:shape id="Text Box 2" o:spid="_x0000_s1026" type="#_x0000_t202" style="position:absolute;margin-left:274.2pt;margin-top:782pt;width:47.35pt;height:13.05pt;z-index:-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" filled="f" stroked="f">
              <v:textbox inset="0,0,0,0">
                <w:txbxContent>
                  <w:p w14:paraId="09CC9BF1" w14:textId="77777777" w:rsidR="00BB5418" w:rsidRDefault="0074545C">
                    <w:pPr>
                      <w:spacing w:before="10"/>
                      <w:ind w:left="20"/>
                      <w:rPr>
                        <w:rFonts w:ascii="Times New Roman"/>
                        <w:sz w:val="20"/>
                      </w:rPr>
                    </w:pPr>
                    <w:r>
                      <w:rPr>
                        <w:rFonts w:ascii="Times New Roman"/>
                        <w:sz w:val="20"/>
                      </w:rPr>
                      <w:t xml:space="preserve">Page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of 2</w:t>
                    </w:r>
                  </w:p>
                </w:txbxContent>
              </v:textbox>
              <w10:wrap anchorx="page" anchory="page"/>
            </v:shape>
          </w:pict>
        </mc:Fallback>
      </mc:AlternateContent>
    </w:r>
    <w:r>
      <w:rPr>
        <w:noProof/>
      </w:rPr>
      <mc:AlternateContent>
        <mc:Choice Requires="wps">
          <w:drawing>
            <wp:anchor distT="0" distB="0" distL="114300" distR="114300" simplePos="0" relativeHeight="503312408" behindDoc="1" locked="0" layoutInCell="1" allowOverlap="1" wp14:anchorId="7729631F" wp14:editId="7F54FD99">
              <wp:simplePos x="0" y="0"/>
              <wp:positionH relativeFrom="page">
                <wp:posOffset>4634865</wp:posOffset>
              </wp:positionH>
              <wp:positionV relativeFrom="page">
                <wp:posOffset>10076180</wp:posOffset>
              </wp:positionV>
              <wp:extent cx="21469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B5C13" w14:textId="205A5357" w:rsidR="00BB5418" w:rsidRDefault="0074545C">
                          <w:pPr>
                            <w:spacing w:before="10"/>
                            <w:ind w:left="20"/>
                            <w:rPr>
                              <w:rFonts w:ascii="Times New Roman"/>
                              <w:sz w:val="20"/>
                            </w:rPr>
                          </w:pPr>
                          <w:r>
                            <w:rPr>
                              <w:rFonts w:ascii="Times New Roman"/>
                              <w:sz w:val="20"/>
                            </w:rPr>
                            <w:t xml:space="preserve">BGA LOA </w:t>
                          </w:r>
                          <w:r w:rsidR="007A2038">
                            <w:rPr>
                              <w:rFonts w:ascii="Times New Roman"/>
                              <w:sz w:val="20"/>
                            </w:rPr>
                            <w:t>03/23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729631F" id="Text Box 1" o:spid="_x0000_s1027" type="#_x0000_t202" style="position:absolute;margin-left:364.95pt;margin-top:793.4pt;width:169.05pt;height:13.05pt;z-index:-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" filled="f" stroked="f">
              <v:textbox inset="0,0,0,0">
                <w:txbxContent>
                  <w:p w14:paraId="22DB5C13" w14:textId="205A5357" w:rsidR="00BB5418" w:rsidRDefault="0074545C">
                    <w:pPr>
                      <w:spacing w:before="10"/>
                      <w:ind w:left="20"/>
                      <w:rPr>
                        <w:rFonts w:ascii="Times New Roman"/>
                        <w:sz w:val="20"/>
                      </w:rPr>
                    </w:pPr>
                    <w:r>
                      <w:rPr>
                        <w:rFonts w:ascii="Times New Roman"/>
                        <w:sz w:val="20"/>
                      </w:rPr>
                      <w:t xml:space="preserve">BGA LOA </w:t>
                    </w:r>
                    <w:r w:rsidR="007A2038">
                      <w:rPr>
                        <w:rFonts w:ascii="Times New Roman"/>
                        <w:sz w:val="20"/>
                      </w:rPr>
                      <w:t>03/23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16C1" w14:textId="77777777" w:rsidR="00E36D1B" w:rsidRDefault="00E36D1B">
      <w:r>
        <w:separator/>
      </w:r>
    </w:p>
  </w:footnote>
  <w:footnote w:type="continuationSeparator" w:id="0">
    <w:p w14:paraId="180E1623" w14:textId="77777777" w:rsidR="00E36D1B" w:rsidRDefault="00E36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44300"/>
    <w:multiLevelType w:val="hybridMultilevel"/>
    <w:tmpl w:val="318C4812"/>
    <w:lvl w:ilvl="0" w:tplc="5F9683C8">
      <w:numFmt w:val="bullet"/>
      <w:lvlText w:val=""/>
      <w:lvlJc w:val="left"/>
      <w:pPr>
        <w:ind w:left="908" w:hanging="360"/>
      </w:pPr>
      <w:rPr>
        <w:rFonts w:ascii="Symbol" w:eastAsia="Symbol" w:hAnsi="Symbol" w:cs="Symbol" w:hint="default"/>
        <w:w w:val="76"/>
        <w:sz w:val="22"/>
        <w:szCs w:val="22"/>
        <w:lang w:val="en-GB" w:eastAsia="en-GB" w:bidi="en-GB"/>
      </w:rPr>
    </w:lvl>
    <w:lvl w:ilvl="1" w:tplc="25C099EC">
      <w:numFmt w:val="bullet"/>
      <w:lvlText w:val="•"/>
      <w:lvlJc w:val="left"/>
      <w:pPr>
        <w:ind w:left="1792" w:hanging="360"/>
      </w:pPr>
      <w:rPr>
        <w:rFonts w:hint="default"/>
        <w:lang w:val="en-GB" w:eastAsia="en-GB" w:bidi="en-GB"/>
      </w:rPr>
    </w:lvl>
    <w:lvl w:ilvl="2" w:tplc="5C32553C">
      <w:numFmt w:val="bullet"/>
      <w:lvlText w:val="•"/>
      <w:lvlJc w:val="left"/>
      <w:pPr>
        <w:ind w:left="2685" w:hanging="360"/>
      </w:pPr>
      <w:rPr>
        <w:rFonts w:hint="default"/>
        <w:lang w:val="en-GB" w:eastAsia="en-GB" w:bidi="en-GB"/>
      </w:rPr>
    </w:lvl>
    <w:lvl w:ilvl="3" w:tplc="5656AEFC">
      <w:numFmt w:val="bullet"/>
      <w:lvlText w:val="•"/>
      <w:lvlJc w:val="left"/>
      <w:pPr>
        <w:ind w:left="3578" w:hanging="360"/>
      </w:pPr>
      <w:rPr>
        <w:rFonts w:hint="default"/>
        <w:lang w:val="en-GB" w:eastAsia="en-GB" w:bidi="en-GB"/>
      </w:rPr>
    </w:lvl>
    <w:lvl w:ilvl="4" w:tplc="A8D2E9E6">
      <w:numFmt w:val="bullet"/>
      <w:lvlText w:val="•"/>
      <w:lvlJc w:val="left"/>
      <w:pPr>
        <w:ind w:left="4471" w:hanging="360"/>
      </w:pPr>
      <w:rPr>
        <w:rFonts w:hint="default"/>
        <w:lang w:val="en-GB" w:eastAsia="en-GB" w:bidi="en-GB"/>
      </w:rPr>
    </w:lvl>
    <w:lvl w:ilvl="5" w:tplc="E3C6D4A2">
      <w:numFmt w:val="bullet"/>
      <w:lvlText w:val="•"/>
      <w:lvlJc w:val="left"/>
      <w:pPr>
        <w:ind w:left="5364" w:hanging="360"/>
      </w:pPr>
      <w:rPr>
        <w:rFonts w:hint="default"/>
        <w:lang w:val="en-GB" w:eastAsia="en-GB" w:bidi="en-GB"/>
      </w:rPr>
    </w:lvl>
    <w:lvl w:ilvl="6" w:tplc="C1B86726">
      <w:numFmt w:val="bullet"/>
      <w:lvlText w:val="•"/>
      <w:lvlJc w:val="left"/>
      <w:pPr>
        <w:ind w:left="6257" w:hanging="360"/>
      </w:pPr>
      <w:rPr>
        <w:rFonts w:hint="default"/>
        <w:lang w:val="en-GB" w:eastAsia="en-GB" w:bidi="en-GB"/>
      </w:rPr>
    </w:lvl>
    <w:lvl w:ilvl="7" w:tplc="AF5AC432">
      <w:numFmt w:val="bullet"/>
      <w:lvlText w:val="•"/>
      <w:lvlJc w:val="left"/>
      <w:pPr>
        <w:ind w:left="7150" w:hanging="360"/>
      </w:pPr>
      <w:rPr>
        <w:rFonts w:hint="default"/>
        <w:lang w:val="en-GB" w:eastAsia="en-GB" w:bidi="en-GB"/>
      </w:rPr>
    </w:lvl>
    <w:lvl w:ilvl="8" w:tplc="26EEE440">
      <w:numFmt w:val="bullet"/>
      <w:lvlText w:val="•"/>
      <w:lvlJc w:val="left"/>
      <w:pPr>
        <w:ind w:left="8043" w:hanging="360"/>
      </w:pPr>
      <w:rPr>
        <w:rFonts w:hint="default"/>
        <w:lang w:val="en-GB" w:eastAsia="en-GB" w:bidi="en-GB"/>
      </w:rPr>
    </w:lvl>
  </w:abstractNum>
  <w:num w:numId="1" w16cid:durableId="31518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18"/>
    <w:rsid w:val="00025222"/>
    <w:rsid w:val="00053C56"/>
    <w:rsid w:val="00095F94"/>
    <w:rsid w:val="000B3C4C"/>
    <w:rsid w:val="000D5AAB"/>
    <w:rsid w:val="001077F5"/>
    <w:rsid w:val="00140198"/>
    <w:rsid w:val="001539E1"/>
    <w:rsid w:val="00156785"/>
    <w:rsid w:val="0016314C"/>
    <w:rsid w:val="001664A0"/>
    <w:rsid w:val="00186556"/>
    <w:rsid w:val="00193EFA"/>
    <w:rsid w:val="001A0DAD"/>
    <w:rsid w:val="001E2231"/>
    <w:rsid w:val="001E30FF"/>
    <w:rsid w:val="002017B6"/>
    <w:rsid w:val="0020618E"/>
    <w:rsid w:val="00262A3D"/>
    <w:rsid w:val="002B61DA"/>
    <w:rsid w:val="003424E2"/>
    <w:rsid w:val="0035177A"/>
    <w:rsid w:val="00355573"/>
    <w:rsid w:val="0039070D"/>
    <w:rsid w:val="003D68D6"/>
    <w:rsid w:val="003E3A1C"/>
    <w:rsid w:val="004A7218"/>
    <w:rsid w:val="004E5858"/>
    <w:rsid w:val="00547C79"/>
    <w:rsid w:val="005611A0"/>
    <w:rsid w:val="00615C53"/>
    <w:rsid w:val="00615D10"/>
    <w:rsid w:val="00623B8D"/>
    <w:rsid w:val="00637AEF"/>
    <w:rsid w:val="0065307E"/>
    <w:rsid w:val="006605F3"/>
    <w:rsid w:val="00684B20"/>
    <w:rsid w:val="006A13BF"/>
    <w:rsid w:val="006A3066"/>
    <w:rsid w:val="0071548B"/>
    <w:rsid w:val="0074545C"/>
    <w:rsid w:val="007539D0"/>
    <w:rsid w:val="007A2038"/>
    <w:rsid w:val="007B2C5A"/>
    <w:rsid w:val="007D676C"/>
    <w:rsid w:val="0084705D"/>
    <w:rsid w:val="00891342"/>
    <w:rsid w:val="008914E0"/>
    <w:rsid w:val="00900405"/>
    <w:rsid w:val="0090149D"/>
    <w:rsid w:val="00902FB1"/>
    <w:rsid w:val="0090743D"/>
    <w:rsid w:val="009159B4"/>
    <w:rsid w:val="0092001C"/>
    <w:rsid w:val="0095783B"/>
    <w:rsid w:val="0096125E"/>
    <w:rsid w:val="00995D35"/>
    <w:rsid w:val="009F24B8"/>
    <w:rsid w:val="00A36839"/>
    <w:rsid w:val="00A46C8B"/>
    <w:rsid w:val="00A87B27"/>
    <w:rsid w:val="00AB103F"/>
    <w:rsid w:val="00B0686E"/>
    <w:rsid w:val="00BB5418"/>
    <w:rsid w:val="00C07273"/>
    <w:rsid w:val="00C35072"/>
    <w:rsid w:val="00C4632C"/>
    <w:rsid w:val="00C925E5"/>
    <w:rsid w:val="00CD411F"/>
    <w:rsid w:val="00D2546C"/>
    <w:rsid w:val="00D4047A"/>
    <w:rsid w:val="00D80D58"/>
    <w:rsid w:val="00E02E33"/>
    <w:rsid w:val="00E128EF"/>
    <w:rsid w:val="00E36D1B"/>
    <w:rsid w:val="00E71B04"/>
    <w:rsid w:val="00E81AB7"/>
    <w:rsid w:val="00EA42F0"/>
    <w:rsid w:val="00EB3C23"/>
    <w:rsid w:val="00F8331F"/>
    <w:rsid w:val="00FC025D"/>
    <w:rsid w:val="00FC13FB"/>
    <w:rsid w:val="00FE5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0BECA"/>
  <w15:docId w15:val="{575276E1-549B-4919-AB9A-3D2C131F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908"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D4047A"/>
    <w:rPr>
      <w:color w:val="0000FF"/>
      <w:u w:val="single"/>
    </w:rPr>
  </w:style>
  <w:style w:type="character" w:styleId="UnresolvedMention">
    <w:name w:val="Unresolved Mention"/>
    <w:basedOn w:val="DefaultParagraphFont"/>
    <w:uiPriority w:val="99"/>
    <w:semiHidden/>
    <w:unhideWhenUsed/>
    <w:rsid w:val="005611A0"/>
    <w:rPr>
      <w:color w:val="605E5C"/>
      <w:shd w:val="clear" w:color="auto" w:fill="E1DFDD"/>
    </w:rPr>
  </w:style>
  <w:style w:type="paragraph" w:styleId="Header">
    <w:name w:val="header"/>
    <w:basedOn w:val="Normal"/>
    <w:link w:val="HeaderChar"/>
    <w:uiPriority w:val="99"/>
    <w:unhideWhenUsed/>
    <w:rsid w:val="003E3A1C"/>
    <w:pPr>
      <w:tabs>
        <w:tab w:val="center" w:pos="4513"/>
        <w:tab w:val="right" w:pos="9026"/>
      </w:tabs>
    </w:pPr>
  </w:style>
  <w:style w:type="character" w:customStyle="1" w:styleId="HeaderChar">
    <w:name w:val="Header Char"/>
    <w:basedOn w:val="DefaultParagraphFont"/>
    <w:link w:val="Header"/>
    <w:uiPriority w:val="99"/>
    <w:rsid w:val="003E3A1C"/>
    <w:rPr>
      <w:rFonts w:ascii="Arial" w:eastAsia="Arial" w:hAnsi="Arial" w:cs="Arial"/>
      <w:lang w:val="en-GB" w:eastAsia="en-GB" w:bidi="en-GB"/>
    </w:rPr>
  </w:style>
  <w:style w:type="paragraph" w:styleId="Footer">
    <w:name w:val="footer"/>
    <w:basedOn w:val="Normal"/>
    <w:link w:val="FooterChar"/>
    <w:uiPriority w:val="99"/>
    <w:unhideWhenUsed/>
    <w:rsid w:val="003E3A1C"/>
    <w:pPr>
      <w:tabs>
        <w:tab w:val="center" w:pos="4513"/>
        <w:tab w:val="right" w:pos="9026"/>
      </w:tabs>
    </w:pPr>
  </w:style>
  <w:style w:type="character" w:customStyle="1" w:styleId="FooterChar">
    <w:name w:val="Footer Char"/>
    <w:basedOn w:val="DefaultParagraphFont"/>
    <w:link w:val="Footer"/>
    <w:uiPriority w:val="99"/>
    <w:rsid w:val="003E3A1C"/>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74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TO@gliding.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lid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6" ma:contentTypeDescription="Create a new document." ma:contentTypeScope="" ma:versionID="f68cbbae4d35611ae3998ca716ac85c5">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8622f96bbf9e824062de6ac625cc752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761dd7-caac-48a1-9b7f-6ae34a3f13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de9ae5-6b84-44a7-a1d3-a1c9f2fab417}" ma:internalName="TaxCatchAll" ma:showField="CatchAllData" ma:web="a434fef6-5985-46b5-85f7-47c474912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3fde3f-238b-48a0-9329-9b53fdd00cf9">
      <Terms xmlns="http://schemas.microsoft.com/office/infopath/2007/PartnerControls"/>
    </lcf76f155ced4ddcb4097134ff3c332f>
    <TaxCatchAll xmlns="a434fef6-5985-46b5-85f7-47c4749122de" xsi:nil="true"/>
  </documentManagement>
</p:properties>
</file>

<file path=customXml/itemProps1.xml><?xml version="1.0" encoding="utf-8"?>
<ds:datastoreItem xmlns:ds="http://schemas.openxmlformats.org/officeDocument/2006/customXml" ds:itemID="{16C258CD-78EC-4423-A13C-F55CE2DE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78AA2-FB3F-4DA3-8658-906B106C74F8}">
  <ds:schemaRefs>
    <ds:schemaRef ds:uri="http://schemas.microsoft.com/sharepoint/v3/contenttype/forms"/>
  </ds:schemaRefs>
</ds:datastoreItem>
</file>

<file path=customXml/itemProps3.xml><?xml version="1.0" encoding="utf-8"?>
<ds:datastoreItem xmlns:ds="http://schemas.openxmlformats.org/officeDocument/2006/customXml" ds:itemID="{EFBC86DA-6BA0-43BF-87B8-5853DF3FEBCA}">
  <ds:schemaRefs>
    <ds:schemaRef ds:uri="http://schemas.microsoft.com/office/2006/metadata/properties"/>
    <ds:schemaRef ds:uri="http://schemas.microsoft.com/office/infopath/2007/PartnerControls"/>
    <ds:schemaRef ds:uri="6f3fde3f-238b-48a0-9329-9b53fdd00cf9"/>
    <ds:schemaRef ds:uri="a434fef6-5985-46b5-85f7-47c4749122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petestratten</dc:creator>
  <cp:lastModifiedBy>Pete Stratten</cp:lastModifiedBy>
  <cp:revision>2</cp:revision>
  <dcterms:created xsi:type="dcterms:W3CDTF">2023-10-09T15:21:00Z</dcterms:created>
  <dcterms:modified xsi:type="dcterms:W3CDTF">2023-10-09T15:21:00Z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Microsoft® Word 2010</vt:lpwstr>
  </property>
  <property fmtid="{D5CDD505-2E9C-101B-9397-08002B2CF9AE}" pid="4" name="LastSaved">
    <vt:filetime>2018-02-28T00:00:00Z</vt:filetime>
  </property>
  <property fmtid="{D5CDD505-2E9C-101B-9397-08002B2CF9AE}" pid="5" name="ContentTypeId">
    <vt:lpwstr>0x01010002FF5543D2375A4FA5FC613FA7CBA79A</vt:lpwstr>
  </property>
</Properties>
</file>